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F7190C">
      <w:r w:rsidRPr="00EE7E04">
        <w:rPr>
          <w:b/>
          <w:noProof/>
          <w:color w:val="006328"/>
          <w:sz w:val="16"/>
          <w:szCs w:val="16"/>
          <w:lang w:eastAsia="hr-HR"/>
        </w:rPr>
        <w:drawing>
          <wp:anchor distT="0" distB="0" distL="114300" distR="114300" simplePos="0" relativeHeight="251663360" behindDoc="0" locked="0" layoutInCell="1" allowOverlap="1" wp14:anchorId="0563B730" wp14:editId="5D7766BB">
            <wp:simplePos x="0" y="0"/>
            <wp:positionH relativeFrom="column">
              <wp:posOffset>285750</wp:posOffset>
            </wp:positionH>
            <wp:positionV relativeFrom="paragraph">
              <wp:posOffset>94615</wp:posOffset>
            </wp:positionV>
            <wp:extent cx="5083645" cy="13525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m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3645" cy="1352550"/>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Default="00D51A1C" w:rsidP="007E5077">
      <w:pPr>
        <w:jc w:val="center"/>
        <w:rPr>
          <w:rFonts w:cs="Arial"/>
          <w:b/>
          <w:sz w:val="44"/>
          <w:szCs w:val="44"/>
        </w:rPr>
      </w:pPr>
      <w:r>
        <w:rPr>
          <w:rFonts w:cs="Arial"/>
          <w:b/>
          <w:sz w:val="44"/>
          <w:szCs w:val="44"/>
        </w:rPr>
        <w:t>Spremnici i kontejneri za odvojeno sakupljanje otpada</w:t>
      </w:r>
    </w:p>
    <w:p w:rsidR="00D51A1C" w:rsidRDefault="00D51A1C" w:rsidP="007E5077">
      <w:pPr>
        <w:jc w:val="center"/>
        <w:rPr>
          <w:rFonts w:cs="Arial"/>
          <w:b/>
          <w:sz w:val="44"/>
          <w:szCs w:val="44"/>
        </w:rPr>
      </w:pPr>
      <w:r>
        <w:rPr>
          <w:rFonts w:cs="Arial"/>
          <w:b/>
          <w:sz w:val="44"/>
          <w:szCs w:val="44"/>
        </w:rPr>
        <w:t>Grupa A metalni spremnici</w:t>
      </w:r>
    </w:p>
    <w:p w:rsidR="00D51A1C" w:rsidRPr="004A1B20" w:rsidRDefault="00D51A1C" w:rsidP="007E5077">
      <w:pPr>
        <w:jc w:val="center"/>
        <w:rPr>
          <w:rFonts w:cs="Arial"/>
          <w:b/>
          <w:sz w:val="44"/>
          <w:szCs w:val="44"/>
        </w:rPr>
      </w:pPr>
      <w:r>
        <w:rPr>
          <w:rFonts w:cs="Arial"/>
          <w:b/>
          <w:sz w:val="44"/>
          <w:szCs w:val="44"/>
        </w:rPr>
        <w:t>Grupa B plastični spremnici i kontejneri</w:t>
      </w:r>
    </w:p>
    <w:p w:rsidR="007E5077" w:rsidRDefault="007E5077" w:rsidP="007E5077">
      <w:pPr>
        <w:jc w:val="center"/>
        <w:rPr>
          <w:rFonts w:cs="Arial"/>
          <w:sz w:val="44"/>
          <w:szCs w:val="44"/>
        </w:rPr>
      </w:pPr>
    </w:p>
    <w:p w:rsidR="007E5077" w:rsidRPr="00D51A1C" w:rsidRDefault="007E5077" w:rsidP="00D51A1C">
      <w:pPr>
        <w:jc w:val="center"/>
        <w:rPr>
          <w:rFonts w:cs="Arial"/>
          <w:sz w:val="28"/>
          <w:szCs w:val="28"/>
        </w:rPr>
      </w:pPr>
      <w:r w:rsidRPr="007E5077">
        <w:rPr>
          <w:rFonts w:cs="Arial"/>
          <w:sz w:val="28"/>
          <w:szCs w:val="28"/>
        </w:rPr>
        <w:t xml:space="preserve">CPV: </w:t>
      </w:r>
      <w:r w:rsidR="00D51A1C">
        <w:rPr>
          <w:rFonts w:cs="Arial"/>
          <w:sz w:val="28"/>
          <w:szCs w:val="28"/>
        </w:rPr>
        <w:t>44613800-8</w:t>
      </w:r>
    </w:p>
    <w:p w:rsidR="007E5077" w:rsidRDefault="007E5077" w:rsidP="00D51A1C">
      <w:pPr>
        <w:rPr>
          <w:rFonts w:cs="Arial"/>
          <w:sz w:val="48"/>
          <w:szCs w:val="48"/>
        </w:rPr>
      </w:pPr>
    </w:p>
    <w:p w:rsidR="00133E98" w:rsidRDefault="00133E98" w:rsidP="007E5077">
      <w:pPr>
        <w:jc w:val="center"/>
        <w:rPr>
          <w:rFonts w:cs="Arial"/>
          <w:sz w:val="48"/>
          <w:szCs w:val="48"/>
        </w:rPr>
      </w:pPr>
    </w:p>
    <w:p w:rsidR="008A3BCF" w:rsidRDefault="00D51A1C" w:rsidP="00453744">
      <w:pPr>
        <w:jc w:val="center"/>
        <w:rPr>
          <w:rFonts w:cs="Arial"/>
          <w:szCs w:val="24"/>
        </w:rPr>
      </w:pPr>
      <w:r>
        <w:rPr>
          <w:rFonts w:cs="Arial"/>
          <w:szCs w:val="24"/>
        </w:rPr>
        <w:t>Srpanj</w:t>
      </w:r>
      <w:r w:rsidR="006E62E2">
        <w:rPr>
          <w:rFonts w:cs="Arial"/>
          <w:szCs w:val="24"/>
        </w:rPr>
        <w:t xml:space="preserve"> </w:t>
      </w:r>
      <w:r>
        <w:rPr>
          <w:rFonts w:cs="Arial"/>
          <w:szCs w:val="24"/>
        </w:rPr>
        <w:t>2023</w:t>
      </w:r>
      <w:r w:rsidR="007E5077">
        <w:rPr>
          <w:rFonts w:cs="Arial"/>
          <w:szCs w:val="24"/>
        </w:rPr>
        <w:t>. godine</w:t>
      </w:r>
    </w:p>
    <w:p w:rsidR="006179BA" w:rsidRPr="00DD6DBC" w:rsidRDefault="006179BA" w:rsidP="00DD6DBC"/>
    <w:p w:rsidR="005F1F52" w:rsidRPr="005F1F52" w:rsidRDefault="005F1F52" w:rsidP="005F1F52">
      <w:pPr>
        <w:pStyle w:val="Naslov1"/>
        <w:spacing w:after="240"/>
      </w:pPr>
      <w:bookmarkStart w:id="0" w:name="_Toc499720602"/>
      <w:r>
        <w:lastRenderedPageBreak/>
        <w:t xml:space="preserve">1. OPĆI </w:t>
      </w:r>
      <w:r w:rsidRPr="005F1F52">
        <w:t>PODACI</w:t>
      </w:r>
      <w:bookmarkEnd w:id="0"/>
    </w:p>
    <w:p w:rsidR="004D392C" w:rsidRDefault="005F1F52" w:rsidP="004D392C">
      <w:pPr>
        <w:pStyle w:val="Naslov2"/>
        <w:spacing w:before="0" w:after="240"/>
      </w:pPr>
      <w:bookmarkStart w:id="1" w:name="_Toc499720603"/>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499720604"/>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7400E4">
        <w:rPr>
          <w:rFonts w:cs="Arial"/>
          <w:szCs w:val="24"/>
        </w:rPr>
        <w:t>e: Nikola Tkalec</w:t>
      </w:r>
    </w:p>
    <w:p w:rsidR="007400E4" w:rsidRDefault="007400E4" w:rsidP="00DF21CB">
      <w:pPr>
        <w:spacing w:after="0"/>
        <w:rPr>
          <w:rFonts w:cs="Arial"/>
          <w:szCs w:val="24"/>
        </w:rPr>
      </w:pPr>
      <w:r>
        <w:rPr>
          <w:rFonts w:cs="Arial"/>
          <w:szCs w:val="24"/>
        </w:rPr>
        <w:t>Broj telefona: 01/5554 330</w:t>
      </w:r>
    </w:p>
    <w:p w:rsidR="007400E4" w:rsidRDefault="007400E4" w:rsidP="00DF21CB">
      <w:pPr>
        <w:spacing w:after="0"/>
        <w:rPr>
          <w:rFonts w:cs="Arial"/>
          <w:szCs w:val="24"/>
        </w:rPr>
      </w:pPr>
      <w:r>
        <w:rPr>
          <w:rFonts w:cs="Arial"/>
          <w:szCs w:val="24"/>
        </w:rPr>
        <w:t>Broj mobitela: 091/2838 562</w:t>
      </w:r>
    </w:p>
    <w:p w:rsidR="00DF21CB" w:rsidRDefault="007400E4" w:rsidP="00DF21CB">
      <w:pPr>
        <w:spacing w:after="0"/>
        <w:rPr>
          <w:rFonts w:cs="Arial"/>
          <w:szCs w:val="24"/>
        </w:rPr>
      </w:pPr>
      <w:r>
        <w:rPr>
          <w:rFonts w:cs="Arial"/>
          <w:szCs w:val="24"/>
        </w:rPr>
        <w:t>B</w:t>
      </w:r>
      <w:r w:rsidR="00DF21CB">
        <w:rPr>
          <w:rFonts w:cs="Arial"/>
          <w:szCs w:val="24"/>
        </w:rPr>
        <w:t>roj faksa: 01/5554 333</w:t>
      </w:r>
    </w:p>
    <w:p w:rsidR="00DF21CB" w:rsidRDefault="00DF21CB" w:rsidP="00DF21CB">
      <w:pPr>
        <w:spacing w:after="0"/>
        <w:rPr>
          <w:rStyle w:val="Hiperveza"/>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499720605"/>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na o javnoj nabavi (NN 120/16</w:t>
      </w:r>
      <w:r w:rsidR="00DB1495">
        <w:rPr>
          <w:rFonts w:cs="Arial"/>
          <w:szCs w:val="24"/>
        </w:rPr>
        <w:t xml:space="preserve"> i 114/22</w:t>
      </w:r>
      <w:r w:rsidR="000B459B" w:rsidRPr="00787677">
        <w:rPr>
          <w:rFonts w:cs="Arial"/>
          <w:szCs w:val="24"/>
        </w:rPr>
        <w:t xml:space="preserve">) - </w:t>
      </w:r>
      <w:r w:rsidRPr="00787677">
        <w:rPr>
          <w:rFonts w:cs="Arial"/>
          <w:szCs w:val="24"/>
        </w:rPr>
        <w:t xml:space="preserve">u daljnjem tekstu </w:t>
      </w:r>
      <w:r w:rsidR="00833A8E" w:rsidRPr="00787677">
        <w:rPr>
          <w:rFonts w:cs="Arial"/>
          <w:szCs w:val="24"/>
        </w:rPr>
        <w:t>ZJN</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C71928"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rsidR="008E71F4" w:rsidRPr="00787677" w:rsidRDefault="008E71F4" w:rsidP="008E71F4">
      <w:pPr>
        <w:jc w:val="both"/>
        <w:rPr>
          <w:rFonts w:cs="Arial"/>
          <w:szCs w:val="24"/>
        </w:rPr>
      </w:pPr>
      <w:r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7921CA">
        <w:rPr>
          <w:b/>
        </w:rPr>
        <w:t>šest</w:t>
      </w:r>
      <w:r w:rsidR="000C21A4" w:rsidRPr="00787677">
        <w:rPr>
          <w:b/>
        </w:rPr>
        <w:t>og</w:t>
      </w:r>
      <w:r w:rsidRPr="00787677">
        <w:rPr>
          <w:b/>
          <w:bCs/>
        </w:rPr>
        <w:t xml:space="preserve"> dana prije roka određenog za dostavu ponuda</w:t>
      </w:r>
      <w:r w:rsidRPr="00787677">
        <w:t>, staviti na raspolaganje na isti način i na istim internetskim stranicama kao i osnovnu dokumentaciju, bez navođenja podataka o podnostitelju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D32B57">
        <w:rPr>
          <w:b/>
          <w:bCs/>
        </w:rPr>
        <w:t>osm</w:t>
      </w:r>
      <w:r w:rsidR="000C21A4" w:rsidRPr="00787677">
        <w:rPr>
          <w:b/>
          <w:bCs/>
        </w:rPr>
        <w: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4" w:name="_Toc499720606"/>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w:t>
      </w:r>
      <w:r>
        <w:rPr>
          <w:rFonts w:cs="Arial"/>
          <w:szCs w:val="24"/>
        </w:rPr>
        <w:t>, ne postoje gospodarski subjekti s kojima je naručitelj u sukobu interesa.</w:t>
      </w:r>
    </w:p>
    <w:p w:rsidR="00FA6415" w:rsidRDefault="00FA6415" w:rsidP="00FA6415">
      <w:pPr>
        <w:pStyle w:val="Naslov2"/>
        <w:spacing w:after="240"/>
      </w:pPr>
      <w:bookmarkStart w:id="5" w:name="_Toc499720607"/>
      <w:r>
        <w:t>1.5. Opći podaci o postupku javne nabave</w:t>
      </w:r>
      <w:bookmarkEnd w:id="5"/>
    </w:p>
    <w:p w:rsidR="00FA6415" w:rsidRPr="00B1342B" w:rsidRDefault="000B5CEE" w:rsidP="00133E98">
      <w:pPr>
        <w:rPr>
          <w:rFonts w:cs="Arial"/>
          <w:b/>
          <w:szCs w:val="24"/>
        </w:rPr>
      </w:pPr>
      <w:r w:rsidRPr="00B1342B">
        <w:rPr>
          <w:rFonts w:cs="Arial"/>
          <w:b/>
          <w:szCs w:val="24"/>
        </w:rPr>
        <w:t xml:space="preserve">Evidencijski broj nabave: </w:t>
      </w:r>
      <w:r w:rsidR="00D51A1C">
        <w:rPr>
          <w:rFonts w:cs="Arial"/>
          <w:szCs w:val="24"/>
        </w:rPr>
        <w:t>20</w:t>
      </w:r>
      <w:r w:rsidR="00DB1495">
        <w:rPr>
          <w:rFonts w:cs="Arial"/>
          <w:szCs w:val="24"/>
        </w:rPr>
        <w:t>/2023</w:t>
      </w:r>
    </w:p>
    <w:p w:rsidR="007E04DD" w:rsidRDefault="00F14EFA" w:rsidP="00BB0E62">
      <w:pPr>
        <w:rPr>
          <w:rFonts w:cs="Arial"/>
          <w:b/>
          <w:szCs w:val="24"/>
        </w:rPr>
      </w:pPr>
      <w:r w:rsidRPr="00F14EFA">
        <w:rPr>
          <w:rFonts w:cs="Arial"/>
          <w:b/>
          <w:szCs w:val="24"/>
        </w:rPr>
        <w:t xml:space="preserve">Procijenjena vrijednost nabave: </w:t>
      </w:r>
      <w:r w:rsidR="008471DD">
        <w:rPr>
          <w:rFonts w:cs="Arial"/>
          <w:szCs w:val="24"/>
        </w:rPr>
        <w:t>310.0</w:t>
      </w:r>
      <w:r w:rsidR="00833970" w:rsidRPr="0039568B">
        <w:rPr>
          <w:rFonts w:cs="Arial"/>
          <w:szCs w:val="24"/>
        </w:rPr>
        <w:t>00,</w:t>
      </w:r>
      <w:r w:rsidRPr="0039568B">
        <w:rPr>
          <w:rFonts w:cs="Arial"/>
          <w:szCs w:val="24"/>
        </w:rPr>
        <w:t xml:space="preserve">00 </w:t>
      </w:r>
      <w:r w:rsidR="00DB1495">
        <w:rPr>
          <w:rFonts w:cs="Arial"/>
          <w:szCs w:val="24"/>
        </w:rPr>
        <w:t>€</w:t>
      </w:r>
      <w:r w:rsidRPr="0039568B">
        <w:rPr>
          <w:rFonts w:cs="Arial"/>
          <w:szCs w:val="24"/>
        </w:rPr>
        <w:t xml:space="preserve"> bez PDV-a</w:t>
      </w:r>
      <w:r w:rsidR="00BB0E62">
        <w:rPr>
          <w:rFonts w:cs="Arial"/>
          <w:b/>
          <w:szCs w:val="24"/>
        </w:rPr>
        <w:t xml:space="preserve"> </w:t>
      </w:r>
    </w:p>
    <w:p w:rsidR="00D51A1C" w:rsidRDefault="002E5ED5" w:rsidP="00BB0E62">
      <w:pPr>
        <w:rPr>
          <w:rFonts w:cs="Arial"/>
          <w:szCs w:val="24"/>
        </w:rPr>
      </w:pPr>
      <w:r>
        <w:rPr>
          <w:rFonts w:cs="Arial"/>
          <w:szCs w:val="24"/>
        </w:rPr>
        <w:t>Grupa A  - 253.5</w:t>
      </w:r>
      <w:r w:rsidR="00D51A1C" w:rsidRPr="00D51A1C">
        <w:rPr>
          <w:rFonts w:cs="Arial"/>
          <w:szCs w:val="24"/>
        </w:rPr>
        <w:t>00,00 €</w:t>
      </w:r>
      <w:r w:rsidR="00D51A1C">
        <w:rPr>
          <w:rFonts w:cs="Arial"/>
          <w:b/>
          <w:szCs w:val="24"/>
        </w:rPr>
        <w:t xml:space="preserve"> </w:t>
      </w:r>
      <w:r w:rsidR="00D51A1C" w:rsidRPr="0039568B">
        <w:rPr>
          <w:rFonts w:cs="Arial"/>
          <w:szCs w:val="24"/>
        </w:rPr>
        <w:t>bez PDV-a</w:t>
      </w:r>
      <w:r w:rsidR="00E366BF">
        <w:rPr>
          <w:rFonts w:cs="Arial"/>
          <w:szCs w:val="24"/>
        </w:rPr>
        <w:t xml:space="preserve"> – metalni spremnici</w:t>
      </w:r>
    </w:p>
    <w:p w:rsidR="00D51A1C" w:rsidRPr="00BB0E62" w:rsidRDefault="002E5ED5" w:rsidP="00BB0E62">
      <w:pPr>
        <w:rPr>
          <w:rFonts w:cs="Arial"/>
          <w:b/>
          <w:szCs w:val="24"/>
        </w:rPr>
      </w:pPr>
      <w:r>
        <w:rPr>
          <w:rFonts w:cs="Arial"/>
          <w:szCs w:val="24"/>
        </w:rPr>
        <w:t>Grupa B – 56.5</w:t>
      </w:r>
      <w:r w:rsidR="00D51A1C">
        <w:rPr>
          <w:rFonts w:cs="Arial"/>
          <w:szCs w:val="24"/>
        </w:rPr>
        <w:t xml:space="preserve">00,00 € </w:t>
      </w:r>
      <w:r w:rsidR="00D51A1C" w:rsidRPr="0039568B">
        <w:rPr>
          <w:rFonts w:cs="Arial"/>
          <w:szCs w:val="24"/>
        </w:rPr>
        <w:t>bez PDV-a</w:t>
      </w:r>
      <w:r w:rsidR="00E366BF">
        <w:rPr>
          <w:rFonts w:cs="Arial"/>
          <w:szCs w:val="24"/>
        </w:rPr>
        <w:t xml:space="preserve"> – plastični spremnici i kontejneri</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7921CA">
        <w:rPr>
          <w:rFonts w:cs="Arial"/>
          <w:szCs w:val="24"/>
        </w:rPr>
        <w:t>velike</w:t>
      </w:r>
      <w:r w:rsidR="00BB0E62" w:rsidRPr="0039568B">
        <w:rPr>
          <w:rFonts w:cs="Arial"/>
          <w:szCs w:val="24"/>
        </w:rPr>
        <w:t xml:space="preserve"> vrijednosti s ciljem sklapanja </w:t>
      </w:r>
      <w:r w:rsidR="00775B49">
        <w:rPr>
          <w:rFonts w:cs="Arial"/>
          <w:szCs w:val="24"/>
        </w:rPr>
        <w:t xml:space="preserve">dva </w:t>
      </w:r>
      <w:r w:rsidR="00BB0E62" w:rsidRPr="0039568B">
        <w:rPr>
          <w:rFonts w:cs="Arial"/>
          <w:szCs w:val="24"/>
        </w:rPr>
        <w:t>ugovor</w:t>
      </w:r>
      <w:r w:rsidR="00071B9F" w:rsidRPr="0039568B">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6B662C">
        <w:rPr>
          <w:rFonts w:cs="Arial"/>
          <w:szCs w:val="24"/>
        </w:rPr>
        <w:t>robe</w:t>
      </w:r>
      <w:r w:rsidR="009130F0">
        <w:rPr>
          <w:rFonts w:cs="Arial"/>
          <w:szCs w:val="24"/>
        </w:rPr>
        <w:t>.</w:t>
      </w:r>
    </w:p>
    <w:p w:rsidR="00B1342B" w:rsidRDefault="00F14EFA" w:rsidP="00133E98">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499720608"/>
      <w:r>
        <w:t>2. PODACI O PREDMETU NABAVE</w:t>
      </w:r>
      <w:bookmarkEnd w:id="6"/>
    </w:p>
    <w:p w:rsidR="00B1342B" w:rsidRDefault="00B1342B" w:rsidP="00A52652">
      <w:pPr>
        <w:pStyle w:val="Naslov2"/>
        <w:spacing w:after="240"/>
        <w:jc w:val="both"/>
      </w:pPr>
      <w:bookmarkStart w:id="7" w:name="_Toc499720609"/>
      <w:r>
        <w:t>2.1. Opis predmeta nabave, oznaka i naziv iz Jedinstvenog rječnika javne nabave, opis i oznaka grupa predmeta nabave</w:t>
      </w:r>
      <w:bookmarkEnd w:id="7"/>
    </w:p>
    <w:p w:rsidR="00B1342B" w:rsidRDefault="00B1342B" w:rsidP="00156AF3">
      <w:pPr>
        <w:jc w:val="both"/>
        <w:rPr>
          <w:rFonts w:cs="Arial"/>
          <w:szCs w:val="24"/>
        </w:rPr>
      </w:pPr>
      <w:r w:rsidRPr="00B1342B">
        <w:rPr>
          <w:rFonts w:cs="Arial"/>
          <w:b/>
          <w:szCs w:val="24"/>
        </w:rPr>
        <w:t xml:space="preserve">Opis predmeta </w:t>
      </w:r>
      <w:r w:rsidRPr="00A55DC0">
        <w:rPr>
          <w:rFonts w:cs="Arial"/>
          <w:b/>
          <w:szCs w:val="24"/>
        </w:rPr>
        <w:t>nabave:</w:t>
      </w:r>
      <w:r w:rsidR="00156AF3">
        <w:rPr>
          <w:rFonts w:cs="Arial"/>
          <w:szCs w:val="24"/>
        </w:rPr>
        <w:t xml:space="preserve"> Predmet nabave</w:t>
      </w:r>
      <w:r w:rsidR="00DA25B4">
        <w:rPr>
          <w:rFonts w:cs="Arial"/>
          <w:szCs w:val="24"/>
        </w:rPr>
        <w:t xml:space="preserve"> su za grupu A metalni spremnici za odvojeno sakupljanje otpada, za grupu B plastični spremnici i kontejneri za odvojeno sakupljanje otpada </w:t>
      </w:r>
      <w:r>
        <w:rPr>
          <w:rFonts w:cs="Arial"/>
          <w:szCs w:val="24"/>
        </w:rPr>
        <w:t xml:space="preserve">sukladno </w:t>
      </w:r>
      <w:r w:rsidR="00611727">
        <w:rPr>
          <w:rFonts w:cs="Arial"/>
          <w:szCs w:val="24"/>
        </w:rPr>
        <w:t>t</w:t>
      </w:r>
      <w:r>
        <w:rPr>
          <w:rFonts w:cs="Arial"/>
          <w:szCs w:val="24"/>
        </w:rPr>
        <w:t>roškovniku</w:t>
      </w:r>
      <w:r w:rsidR="00611727">
        <w:rPr>
          <w:rFonts w:cs="Arial"/>
          <w:szCs w:val="24"/>
        </w:rPr>
        <w:t>, tehničkim specifikacijama</w:t>
      </w:r>
      <w:r w:rsidR="00E727D6">
        <w:rPr>
          <w:rFonts w:cs="Arial"/>
          <w:szCs w:val="24"/>
        </w:rPr>
        <w:t xml:space="preserve"> i u</w:t>
      </w:r>
      <w:r>
        <w:rPr>
          <w:rFonts w:cs="Arial"/>
          <w:szCs w:val="24"/>
        </w:rPr>
        <w:t xml:space="preserve">vjetima iz ove </w:t>
      </w:r>
      <w:r w:rsidR="00E727D6">
        <w:rPr>
          <w:rFonts w:cs="Arial"/>
          <w:szCs w:val="24"/>
        </w:rPr>
        <w:t>D</w:t>
      </w:r>
      <w:r>
        <w:rPr>
          <w:rFonts w:cs="Arial"/>
          <w:szCs w:val="24"/>
        </w:rPr>
        <w:t>okumentacije o nabavi.</w:t>
      </w:r>
    </w:p>
    <w:p w:rsidR="004F68F1" w:rsidRPr="000C21A4" w:rsidRDefault="00A55DC0" w:rsidP="000C21A4">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bookmarkStart w:id="8" w:name="_Toc472578336"/>
      <w:r w:rsidR="00FB7488">
        <w:rPr>
          <w:rFonts w:cs="Arial"/>
          <w:szCs w:val="24"/>
        </w:rPr>
        <w:t>44613800-8 kontejneri za otpadni materijal</w:t>
      </w:r>
      <w:r w:rsidR="00453744">
        <w:rPr>
          <w:rFonts w:cs="Arial"/>
          <w:szCs w:val="24"/>
        </w:rPr>
        <w:t xml:space="preserve"> </w:t>
      </w:r>
    </w:p>
    <w:p w:rsidR="00CA146A" w:rsidRDefault="004F68F1" w:rsidP="00EB6A32">
      <w:pPr>
        <w:jc w:val="both"/>
        <w:rPr>
          <w:rFonts w:cs="Arial"/>
          <w:szCs w:val="24"/>
        </w:rPr>
      </w:pPr>
      <w:r w:rsidRPr="00EB6A32">
        <w:rPr>
          <w:b/>
        </w:rPr>
        <w:t>Nuđenje po grupama</w:t>
      </w:r>
      <w:r w:rsidR="00EB6A32" w:rsidRPr="00EB6A32">
        <w:rPr>
          <w:b/>
        </w:rPr>
        <w:t>:</w:t>
      </w:r>
      <w:r w:rsidR="00EB6A32">
        <w:rPr>
          <w:color w:val="1F3864" w:themeColor="accent5" w:themeShade="80"/>
        </w:rPr>
        <w:t xml:space="preserve"> </w:t>
      </w:r>
      <w:r w:rsidR="00FB7488">
        <w:rPr>
          <w:rFonts w:cs="Arial"/>
          <w:szCs w:val="24"/>
        </w:rPr>
        <w:t xml:space="preserve">U ovom postupku javne nabave </w:t>
      </w:r>
      <w:r w:rsidR="00EB6A32">
        <w:rPr>
          <w:rFonts w:cs="Arial"/>
          <w:szCs w:val="24"/>
        </w:rPr>
        <w:t xml:space="preserve">je dozvoljeno nuđenje po grupama predmeta nabave. </w:t>
      </w:r>
    </w:p>
    <w:p w:rsidR="00203027" w:rsidRDefault="00203027" w:rsidP="00EB6A32">
      <w:pPr>
        <w:jc w:val="both"/>
        <w:rPr>
          <w:rFonts w:cs="Arial"/>
          <w:szCs w:val="24"/>
        </w:rPr>
      </w:pPr>
    </w:p>
    <w:p w:rsidR="00A55DC0" w:rsidRDefault="00A55DC0" w:rsidP="000A0A5A">
      <w:pPr>
        <w:pStyle w:val="Naslov2"/>
        <w:spacing w:after="240"/>
      </w:pPr>
      <w:bookmarkStart w:id="9" w:name="_Toc499720610"/>
      <w:bookmarkEnd w:id="8"/>
      <w:r>
        <w:t>2.2. Količina predmeta nabave</w:t>
      </w:r>
      <w:bookmarkEnd w:id="9"/>
    </w:p>
    <w:p w:rsidR="000A0A5A" w:rsidRPr="00554114" w:rsidRDefault="000A0A5A" w:rsidP="000A0A5A">
      <w:pPr>
        <w:jc w:val="both"/>
        <w:rPr>
          <w:rFonts w:cs="Arial"/>
          <w:szCs w:val="24"/>
        </w:rPr>
      </w:pPr>
      <w:r w:rsidRPr="00554114">
        <w:rPr>
          <w:rFonts w:cs="Arial"/>
          <w:szCs w:val="24"/>
        </w:rPr>
        <w:t>Količine predmeta nabave iskazane su</w:t>
      </w:r>
      <w:r w:rsidR="008A528C" w:rsidRPr="00554114">
        <w:rPr>
          <w:rFonts w:cs="Arial"/>
          <w:szCs w:val="24"/>
        </w:rPr>
        <w:t xml:space="preserve"> u </w:t>
      </w:r>
      <w:r w:rsidR="00E74CC8" w:rsidRPr="00554114">
        <w:rPr>
          <w:rFonts w:cs="Arial"/>
          <w:szCs w:val="24"/>
        </w:rPr>
        <w:t>T</w:t>
      </w:r>
      <w:r w:rsidRPr="00554114">
        <w:rPr>
          <w:rFonts w:cs="Arial"/>
          <w:szCs w:val="24"/>
        </w:rPr>
        <w:t xml:space="preserve">roškovniku koji je sastavni dio ove </w:t>
      </w:r>
      <w:r w:rsidR="00E74CC8" w:rsidRPr="00554114">
        <w:rPr>
          <w:rFonts w:cs="Arial"/>
          <w:szCs w:val="24"/>
        </w:rPr>
        <w:t>D</w:t>
      </w:r>
      <w:r w:rsidRPr="00554114">
        <w:rPr>
          <w:rFonts w:cs="Arial"/>
          <w:szCs w:val="24"/>
        </w:rPr>
        <w:t>okumentacije o nabavi.</w:t>
      </w:r>
    </w:p>
    <w:p w:rsidR="000A0A5A" w:rsidRDefault="000A0A5A" w:rsidP="000A0A5A">
      <w:pPr>
        <w:pStyle w:val="Naslov2"/>
        <w:spacing w:after="240"/>
      </w:pPr>
      <w:bookmarkStart w:id="10" w:name="_Toc499720611"/>
      <w:r>
        <w:t>2.3. Tehničke specifikacije</w:t>
      </w:r>
      <w:bookmarkEnd w:id="10"/>
    </w:p>
    <w:p w:rsidR="00787677" w:rsidRDefault="00787677" w:rsidP="00787677">
      <w:pPr>
        <w:jc w:val="both"/>
      </w:pPr>
      <w:r w:rsidRPr="0039568B">
        <w:t>Prema Troškovniku koji je sastavni dio ove Dokumentacije o nabavi.</w:t>
      </w:r>
      <w:r w:rsidR="00287291" w:rsidRPr="0039568B">
        <w:t xml:space="preserve"> </w:t>
      </w:r>
      <w:r w:rsidR="007560B8" w:rsidRPr="0039568B">
        <w:t>Ponuditelj je dužan ponuditi kvalitetu koja je uobičajena za navedenu vrstu robe.</w:t>
      </w:r>
    </w:p>
    <w:p w:rsidR="00CB34CB" w:rsidRDefault="00CB34CB" w:rsidP="00795BFF">
      <w:pPr>
        <w:pStyle w:val="Naslov2"/>
        <w:spacing w:after="240"/>
      </w:pPr>
      <w:bookmarkStart w:id="11" w:name="_Toc499720612"/>
      <w:r>
        <w:lastRenderedPageBreak/>
        <w:t>2.</w:t>
      </w:r>
      <w:r w:rsidR="00795BFF">
        <w:t>4.</w:t>
      </w:r>
      <w:r>
        <w:t xml:space="preserve"> Troškovnik</w:t>
      </w:r>
      <w:bookmarkEnd w:id="11"/>
    </w:p>
    <w:p w:rsidR="007A0EBC" w:rsidRPr="004351B4" w:rsidRDefault="00775B49" w:rsidP="00600557">
      <w:pPr>
        <w:jc w:val="both"/>
      </w:pPr>
      <w:r>
        <w:t>Troškovnici za obje grupe</w:t>
      </w:r>
      <w:r w:rsidR="00CB34CB">
        <w:t xml:space="preserve"> s opisima </w:t>
      </w:r>
      <w:r w:rsidR="00FB7488">
        <w:t xml:space="preserve">i tehničkim karakteristikama </w:t>
      </w:r>
      <w:r>
        <w:t>nalaze</w:t>
      </w:r>
      <w:r w:rsidR="00795BFF">
        <w:t xml:space="preserve"> se</w:t>
      </w:r>
      <w:r w:rsidR="00CB34CB">
        <w:t xml:space="preserve"> u prilogu obavijesti o nadmetanju i či</w:t>
      </w:r>
      <w:r>
        <w:t>ne</w:t>
      </w:r>
      <w:r w:rsidR="00CB34CB">
        <w:t xml:space="preserve"> sastavni dio ove </w:t>
      </w:r>
      <w:r w:rsidR="00795BFF">
        <w:t>D</w:t>
      </w:r>
      <w:r w:rsidR="00CB34CB">
        <w:t>okumentacije o nabavi. Gospodarski subjekt</w:t>
      </w:r>
      <w:r w:rsidR="004351B4">
        <w:t xml:space="preserve">i ne smiju mijenjati izvorni oblik i sadržaj troškovnika. Troškovnik </w:t>
      </w:r>
      <w:r w:rsidR="00FB7488">
        <w:t xml:space="preserve">i tehničke specifikacije </w:t>
      </w:r>
      <w:r w:rsidR="004351B4">
        <w:t>potrebno</w:t>
      </w:r>
      <w:r w:rsidR="00FB7488">
        <w:t xml:space="preserve"> je</w:t>
      </w:r>
      <w:r w:rsidR="004351B4">
        <w:t xml:space="preserve"> popuniti u svim stavkama.</w:t>
      </w:r>
      <w:r w:rsidR="00CB34CB">
        <w:t xml:space="preserve"> </w:t>
      </w:r>
    </w:p>
    <w:p w:rsidR="00A323C2" w:rsidRDefault="000E6427" w:rsidP="006B662C">
      <w:pPr>
        <w:pStyle w:val="Naslov2"/>
        <w:spacing w:after="240"/>
      </w:pPr>
      <w:bookmarkStart w:id="12" w:name="_Toc499720613"/>
      <w:r>
        <w:t>2.</w:t>
      </w:r>
      <w:r w:rsidR="00CD06AF">
        <w:t>5</w:t>
      </w:r>
      <w:r>
        <w:t>. Mjesto</w:t>
      </w:r>
      <w:r w:rsidR="00CD06AF">
        <w:t xml:space="preserve"> izvršenja ugovora/mjesto</w:t>
      </w:r>
      <w:r>
        <w:t xml:space="preserve"> isporuke robe</w:t>
      </w:r>
      <w:bookmarkEnd w:id="12"/>
    </w:p>
    <w:p w:rsidR="00FB7488" w:rsidRDefault="00FB7488" w:rsidP="00FB7488">
      <w:pPr>
        <w:spacing w:after="0" w:line="240" w:lineRule="auto"/>
        <w:rPr>
          <w:rFonts w:cs="Arial"/>
          <w:szCs w:val="24"/>
        </w:rPr>
      </w:pPr>
      <w:r>
        <w:rPr>
          <w:rFonts w:cs="Arial"/>
          <w:szCs w:val="24"/>
        </w:rPr>
        <w:t>Ulica 151. samoborske brigade HV 2, Samobor</w:t>
      </w:r>
    </w:p>
    <w:p w:rsidR="000060FF" w:rsidRPr="000060FF" w:rsidRDefault="000060FF" w:rsidP="000060FF">
      <w:pPr>
        <w:jc w:val="both"/>
        <w:rPr>
          <w:rFonts w:cs="Arial"/>
          <w:b/>
          <w:i/>
          <w:szCs w:val="24"/>
        </w:rPr>
      </w:pPr>
    </w:p>
    <w:p w:rsidR="00CD06AF" w:rsidRDefault="000E6427" w:rsidP="00CD06AF">
      <w:pPr>
        <w:pStyle w:val="Naslov2"/>
        <w:spacing w:after="240"/>
      </w:pPr>
      <w:bookmarkStart w:id="13" w:name="_Toc499720614"/>
      <w:r>
        <w:t>2.</w:t>
      </w:r>
      <w:r w:rsidR="00CD06AF">
        <w:t>6</w:t>
      </w:r>
      <w:r>
        <w:t>.</w:t>
      </w:r>
      <w:r w:rsidR="00CD06AF">
        <w:t xml:space="preserve"> Rok početka i završetka izvršenja ugovora</w:t>
      </w:r>
      <w:bookmarkEnd w:id="13"/>
    </w:p>
    <w:p w:rsidR="00487D60" w:rsidRDefault="003A33D4" w:rsidP="00487D60">
      <w:pPr>
        <w:pStyle w:val="Naslov2"/>
        <w:spacing w:after="240"/>
        <w:jc w:val="both"/>
        <w:rPr>
          <w:rFonts w:cs="Arial"/>
          <w:b w:val="0"/>
          <w:color w:val="auto"/>
          <w:szCs w:val="24"/>
        </w:rPr>
      </w:pPr>
      <w:bookmarkStart w:id="14" w:name="_Toc499720615"/>
      <w:r w:rsidRPr="003A33D4">
        <w:rPr>
          <w:rFonts w:cs="Arial"/>
          <w:b w:val="0"/>
          <w:color w:val="auto"/>
          <w:szCs w:val="24"/>
        </w:rPr>
        <w:t xml:space="preserve">S gospodarskim subjektom čija ponuda bude odabrana sklopit će se ugovor o javnoj nabavi </w:t>
      </w:r>
      <w:r>
        <w:rPr>
          <w:rFonts w:cs="Arial"/>
          <w:b w:val="0"/>
          <w:color w:val="auto"/>
          <w:szCs w:val="24"/>
        </w:rPr>
        <w:t>robe</w:t>
      </w:r>
      <w:r w:rsidRPr="003A33D4">
        <w:rPr>
          <w:rFonts w:cs="Arial"/>
          <w:b w:val="0"/>
          <w:color w:val="auto"/>
          <w:szCs w:val="24"/>
        </w:rPr>
        <w:t xml:space="preserve"> u skladu s uvjetima određenim u dokumentaciji o nabavi i odabranom ponudom. Rok </w:t>
      </w:r>
      <w:r w:rsidR="00487D60">
        <w:rPr>
          <w:rFonts w:cs="Arial"/>
          <w:b w:val="0"/>
          <w:color w:val="auto"/>
          <w:szCs w:val="24"/>
        </w:rPr>
        <w:t>is</w:t>
      </w:r>
      <w:r w:rsidR="00775B49">
        <w:rPr>
          <w:rFonts w:cs="Arial"/>
          <w:b w:val="0"/>
          <w:color w:val="auto"/>
          <w:szCs w:val="24"/>
        </w:rPr>
        <w:t>poruke</w:t>
      </w:r>
      <w:r w:rsidRPr="003A33D4">
        <w:rPr>
          <w:rFonts w:cs="Arial"/>
          <w:b w:val="0"/>
          <w:color w:val="auto"/>
          <w:szCs w:val="24"/>
        </w:rPr>
        <w:t xml:space="preserve"> ponuditelj upisuje u troš</w:t>
      </w:r>
      <w:r w:rsidR="00487D60">
        <w:rPr>
          <w:rFonts w:cs="Arial"/>
          <w:b w:val="0"/>
          <w:color w:val="auto"/>
          <w:szCs w:val="24"/>
        </w:rPr>
        <w:t>kovnik i tablicu tehničkih specifikacija</w:t>
      </w:r>
      <w:r w:rsidRPr="003A33D4">
        <w:rPr>
          <w:rFonts w:cs="Arial"/>
          <w:b w:val="0"/>
          <w:color w:val="auto"/>
          <w:szCs w:val="24"/>
        </w:rPr>
        <w:t xml:space="preserve">, a smije biti najviše </w:t>
      </w:r>
      <w:r w:rsidR="002E5ED5">
        <w:rPr>
          <w:rFonts w:cs="Arial"/>
          <w:b w:val="0"/>
          <w:color w:val="auto"/>
          <w:szCs w:val="24"/>
        </w:rPr>
        <w:t>9</w:t>
      </w:r>
      <w:bookmarkStart w:id="15" w:name="_GoBack"/>
      <w:bookmarkEnd w:id="15"/>
      <w:r w:rsidR="00487D60">
        <w:rPr>
          <w:rFonts w:cs="Arial"/>
          <w:b w:val="0"/>
          <w:color w:val="auto"/>
          <w:szCs w:val="24"/>
        </w:rPr>
        <w:t>0 kalendarskih dana.</w:t>
      </w:r>
    </w:p>
    <w:p w:rsidR="00CD06AF" w:rsidRPr="00487D60" w:rsidRDefault="00CD06AF" w:rsidP="000F47C9">
      <w:pPr>
        <w:pStyle w:val="Naslov2"/>
        <w:spacing w:after="240"/>
      </w:pPr>
      <w:r w:rsidRPr="00487D60">
        <w:t>2.7. Opcije i moguća obnavljanja ugovora</w:t>
      </w:r>
      <w:bookmarkEnd w:id="14"/>
    </w:p>
    <w:p w:rsidR="000F47C9" w:rsidRDefault="000F47C9" w:rsidP="000F47C9">
      <w:r>
        <w:t>Nakon isteka</w:t>
      </w:r>
      <w:r w:rsidR="006A409C">
        <w:t>,</w:t>
      </w:r>
      <w:r>
        <w:t xml:space="preserve"> ugovor se neće obnavljati.</w:t>
      </w:r>
    </w:p>
    <w:p w:rsidR="00487D60" w:rsidRPr="00487D60" w:rsidRDefault="00487D60" w:rsidP="000F47C9">
      <w:pPr>
        <w:rPr>
          <w:b/>
          <w:color w:val="538135" w:themeColor="accent6" w:themeShade="BF"/>
        </w:rPr>
      </w:pPr>
      <w:r w:rsidRPr="00487D60">
        <w:rPr>
          <w:b/>
          <w:color w:val="538135" w:themeColor="accent6" w:themeShade="BF"/>
        </w:rPr>
        <w:t>2.8. Navod o sredstvima pomoći</w:t>
      </w:r>
    </w:p>
    <w:p w:rsidR="00487D60" w:rsidRPr="00487D60" w:rsidRDefault="00487D60" w:rsidP="00487D60">
      <w:pPr>
        <w:autoSpaceDE w:val="0"/>
        <w:autoSpaceDN w:val="0"/>
        <w:adjustRightInd w:val="0"/>
        <w:spacing w:after="60"/>
        <w:contextualSpacing/>
        <w:jc w:val="both"/>
        <w:rPr>
          <w:rFonts w:cs="Arial"/>
        </w:rPr>
      </w:pPr>
      <w:r>
        <w:rPr>
          <w:rFonts w:cs="Arial"/>
        </w:rPr>
        <w:t>Ugovor br. 2023/000837</w:t>
      </w:r>
      <w:r w:rsidRPr="00487D60">
        <w:rPr>
          <w:rFonts w:cs="Arial"/>
        </w:rPr>
        <w:t xml:space="preserve"> o neposrednom sudjelovanju Fonda za zaštitu okoliša i energetsku učinkovitost u sufinanciranju poticanja mjera odvojenog sakupljanja komunalnog otpada, davanjem sredstava pomoći, sukladno izvršenoj prijavi na Javni poziv za sufinanciranje poticanja mjera odvojenog sakupl</w:t>
      </w:r>
      <w:r>
        <w:rPr>
          <w:rFonts w:cs="Arial"/>
        </w:rPr>
        <w:t>janja komunalnog otpada (JP ZO-2</w:t>
      </w:r>
      <w:r w:rsidRPr="00487D60">
        <w:rPr>
          <w:rFonts w:cs="Arial"/>
        </w:rPr>
        <w:t>/</w:t>
      </w:r>
      <w:r>
        <w:rPr>
          <w:rFonts w:cs="Arial"/>
        </w:rPr>
        <w:t>2023</w:t>
      </w:r>
      <w:r w:rsidRPr="00487D60">
        <w:rPr>
          <w:rFonts w:cs="Arial"/>
        </w:rPr>
        <w:t>).</w:t>
      </w:r>
    </w:p>
    <w:p w:rsidR="00487D60" w:rsidRPr="000F47C9" w:rsidRDefault="00487D60" w:rsidP="000F47C9"/>
    <w:p w:rsidR="00F86A23" w:rsidRDefault="00182BDA" w:rsidP="00117B91">
      <w:pPr>
        <w:pStyle w:val="Naslov1"/>
        <w:spacing w:after="240"/>
        <w:jc w:val="both"/>
      </w:pPr>
      <w:bookmarkStart w:id="16" w:name="_Toc499720616"/>
      <w:r>
        <w:t xml:space="preserve">3. </w:t>
      </w:r>
      <w:r w:rsidR="00AA142B">
        <w:t>OSNOVE ZA ISKLJUČENJE GOSPODARSKOG SUBJEKTA</w:t>
      </w:r>
      <w:bookmarkEnd w:id="16"/>
    </w:p>
    <w:p w:rsidR="00F86A23" w:rsidRDefault="00F86A23" w:rsidP="00F86A23">
      <w:pPr>
        <w:pStyle w:val="Naslov2"/>
        <w:spacing w:after="240"/>
      </w:pPr>
      <w:bookmarkStart w:id="17" w:name="_Toc499720617"/>
      <w:r>
        <w:t xml:space="preserve">3.1. </w:t>
      </w:r>
      <w:r w:rsidR="00AA142B">
        <w:t>Obvezne osnove za isključenje gospodarskog subjekta</w:t>
      </w:r>
      <w:bookmarkEnd w:id="17"/>
    </w:p>
    <w:p w:rsidR="0099668A" w:rsidRDefault="00EF7343" w:rsidP="0099668A">
      <w:pPr>
        <w:pStyle w:val="Naslov3"/>
        <w:spacing w:after="240"/>
      </w:pPr>
      <w:bookmarkStart w:id="18" w:name="_Toc499720618"/>
      <w:r>
        <w:t>3.1.1. O</w:t>
      </w:r>
      <w:r w:rsidR="0099668A">
        <w:t>snove za isključenje</w:t>
      </w:r>
      <w:r>
        <w:t xml:space="preserve"> iz čl. 251. </w:t>
      </w:r>
      <w:r w:rsidR="00833A8E">
        <w:t>ZJN</w:t>
      </w:r>
      <w:bookmarkEnd w:id="18"/>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 xml:space="preserve">članka 333. (udruživanje za počinjenje kaznenih djela), iz Kaznenog zakona </w:t>
      </w:r>
      <w:r w:rsidRPr="004447B9">
        <w:rPr>
          <w:rFonts w:eastAsia="Times New Roman" w:cs="Arial"/>
          <w:szCs w:val="24"/>
        </w:rPr>
        <w:lastRenderedPageBreak/>
        <w:t>(Narodne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97. (terorizam), članka 99. (javno poticanje na terorizam), članka 100. (novačenje za terorizam), članka 101. (obuka za terorizam) i članka 102. (terorističko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lastRenderedPageBreak/>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 xml:space="preserve">ZJN </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DB1495">
        <w:rPr>
          <w:rFonts w:cs="Arial"/>
          <w:szCs w:val="24"/>
        </w:rPr>
        <w:t>ZJN</w:t>
      </w:r>
      <w:r>
        <w:rPr>
          <w:rFonts w:cs="Arial"/>
          <w:szCs w:val="24"/>
        </w:rPr>
        <w:t>.</w:t>
      </w:r>
    </w:p>
    <w:p w:rsidR="00117B91" w:rsidRDefault="00117B91" w:rsidP="00117B91">
      <w:pPr>
        <w:pStyle w:val="Naslov3"/>
        <w:spacing w:after="240"/>
        <w:rPr>
          <w:rFonts w:eastAsiaTheme="minorHAnsi"/>
        </w:rPr>
      </w:pPr>
      <w:bookmarkStart w:id="19" w:name="_Toc499720619"/>
      <w:r>
        <w:rPr>
          <w:rFonts w:eastAsiaTheme="minorHAnsi"/>
        </w:rPr>
        <w:t xml:space="preserve">3.1.2. Osnove za isključenje iz čl. 252. </w:t>
      </w:r>
      <w:r w:rsidR="00833A8E">
        <w:rPr>
          <w:rFonts w:eastAsiaTheme="minorHAnsi"/>
        </w:rPr>
        <w:t>ZJN</w:t>
      </w:r>
      <w:bookmarkEnd w:id="19"/>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0" w:name="_Toc499720620"/>
      <w:r>
        <w:t>3.1.3. Odredbe o „samokorigiranju“</w:t>
      </w:r>
      <w:bookmarkEnd w:id="20"/>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 xml:space="preserve">Gospodarski subjekt kojem je pravomoćnom presudom određena zabrana sudjelovanja u postupcima javne nabave ili postupcima davanja koncesija na određeno vrijeme nema pravo korištenja mogućnosti dostavljanja dokaza o mjerama koje je </w:t>
      </w:r>
      <w:r w:rsidRPr="00E430F0">
        <w:lastRenderedPageBreak/>
        <w:t>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1" w:name="_Toc499720621"/>
      <w:r>
        <w:t>3.2. Način dokazivanja nepostojanja osnova za isključenje gospodarskog subjekta</w:t>
      </w:r>
      <w:bookmarkEnd w:id="21"/>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9C3EA7"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w:t>
      </w:r>
      <w:r w:rsidRPr="0045240D">
        <w:t xml:space="preserve">, oni </w:t>
      </w:r>
      <w:r w:rsidRPr="0045240D">
        <w:lastRenderedPageBreak/>
        <w:t>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833A8E">
        <w:t>ZJN</w:t>
      </w:r>
      <w:r w:rsidRPr="0045240D">
        <w:t>).</w:t>
      </w: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413D74" w:rsidP="00387516">
      <w:pPr>
        <w:jc w:val="both"/>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123825</wp:posOffset>
                </wp:positionV>
                <wp:extent cx="5753100" cy="714375"/>
                <wp:effectExtent l="10160" t="7620" r="889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14375"/>
                        </a:xfrm>
                        <a:prstGeom prst="rect">
                          <a:avLst/>
                        </a:prstGeom>
                        <a:solidFill>
                          <a:schemeClr val="accent6">
                            <a:lumMod val="60000"/>
                            <a:lumOff val="40000"/>
                          </a:schemeClr>
                        </a:solidFill>
                        <a:ln w="9525">
                          <a:solidFill>
                            <a:srgbClr val="000000"/>
                          </a:solidFill>
                          <a:miter lim="800000"/>
                          <a:headEnd/>
                          <a:tailEnd/>
                        </a:ln>
                      </wps:spPr>
                      <wps:txbx>
                        <w:txbxContent>
                          <w:p w:rsidR="00453744" w:rsidRDefault="0045374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9.75pt;width:453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" fillcolor="#a8d08d [1945]">
                <v:textbox>
                  <w:txbxContent>
                    <w:p w:rsidR="00453744" w:rsidRDefault="00453744"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mc:Fallback>
        </mc:AlternateContent>
      </w:r>
    </w:p>
    <w:p w:rsidR="00CB2D80" w:rsidRDefault="00CB2D80" w:rsidP="00CB2D80">
      <w:pPr>
        <w:pStyle w:val="Naslov1"/>
      </w:pPr>
      <w:bookmarkStart w:id="22" w:name="_Toc499720622"/>
      <w:r>
        <w:t>4. KRITERIJI ZA ODABIR GOSPODARSKOG SUBJEKTA (UVJETI SPOSOBNOSTI</w:t>
      </w:r>
      <w:r w:rsidR="0099007E">
        <w:t>)</w:t>
      </w:r>
      <w:bookmarkEnd w:id="22"/>
    </w:p>
    <w:p w:rsidR="00CB2D80" w:rsidRDefault="00CB2D80" w:rsidP="00CB2D80"/>
    <w:p w:rsidR="00511D8C" w:rsidRDefault="00652B36" w:rsidP="00E308A7">
      <w:pPr>
        <w:pStyle w:val="Naslov2"/>
        <w:spacing w:after="240"/>
      </w:pPr>
      <w:bookmarkStart w:id="23" w:name="_Toc499720623"/>
      <w:r>
        <w:t>4.1</w:t>
      </w:r>
      <w:r w:rsidR="00E308A7">
        <w:t xml:space="preserve">. </w:t>
      </w:r>
      <w:r w:rsidR="00511D8C">
        <w:t>Tehnička i stručna sposobnost</w:t>
      </w:r>
      <w:bookmarkEnd w:id="23"/>
    </w:p>
    <w:p w:rsidR="00652B36" w:rsidRDefault="00CE7038" w:rsidP="00CE7038">
      <w:pPr>
        <w:jc w:val="both"/>
        <w:rPr>
          <w:u w:val="single"/>
        </w:rPr>
      </w:pPr>
      <w:r w:rsidRPr="00277ABB">
        <w:rPr>
          <w:u w:val="single"/>
        </w:rPr>
        <w:t>Tehnička i stručna sposobnost go</w:t>
      </w:r>
      <w:r w:rsidR="00652B36">
        <w:rPr>
          <w:u w:val="single"/>
        </w:rPr>
        <w:t>spodarskog subjekta dokazuje se:</w:t>
      </w:r>
    </w:p>
    <w:p w:rsidR="00CE7038" w:rsidRPr="00277ABB" w:rsidRDefault="00652B36" w:rsidP="00CE7038">
      <w:pPr>
        <w:jc w:val="both"/>
        <w:rPr>
          <w:b/>
          <w:u w:val="single"/>
        </w:rPr>
      </w:pPr>
      <w:r w:rsidRPr="009F671F">
        <w:rPr>
          <w:b/>
        </w:rPr>
        <w:t xml:space="preserve">1. </w:t>
      </w:r>
      <w:r w:rsidRPr="00652B36">
        <w:rPr>
          <w:b/>
          <w:u w:val="single"/>
        </w:rPr>
        <w:t>P</w:t>
      </w:r>
      <w:r w:rsidR="00CE7038" w:rsidRPr="00652B36">
        <w:rPr>
          <w:b/>
          <w:u w:val="single"/>
        </w:rPr>
        <w:t>opisom</w:t>
      </w:r>
      <w:r w:rsidR="00CE7038" w:rsidRPr="00277ABB">
        <w:rPr>
          <w:b/>
          <w:u w:val="single"/>
        </w:rPr>
        <w:t xml:space="preserve"> glavnih isporuka robe izvršenih u godini u kojoj je započeo postupak javne nabave i tijekom tri godine koje prethode toj godini.</w:t>
      </w:r>
    </w:p>
    <w:p w:rsidR="00CE7038" w:rsidRDefault="00CE7038" w:rsidP="00CE7038">
      <w:pPr>
        <w:jc w:val="both"/>
      </w:pPr>
      <w:r>
        <w:t>Popis ugovora sadrži: vrijednost robe, datum te naziv druge ugovorne strane.</w:t>
      </w:r>
    </w:p>
    <w:p w:rsidR="006179BA" w:rsidRDefault="006179BA" w:rsidP="00CE7038">
      <w:pPr>
        <w:jc w:val="both"/>
        <w:rPr>
          <w:b/>
        </w:rPr>
      </w:pPr>
    </w:p>
    <w:p w:rsidR="00CE7038" w:rsidRDefault="00CE7038" w:rsidP="00CE7038">
      <w:pPr>
        <w:jc w:val="both"/>
        <w:rPr>
          <w:b/>
        </w:rPr>
      </w:pPr>
      <w:r w:rsidRPr="007D2098">
        <w:rPr>
          <w:b/>
        </w:rPr>
        <w:t>Minimalna razina sposobnosti:</w:t>
      </w:r>
    </w:p>
    <w:p w:rsidR="00CE7038" w:rsidRDefault="00CE7038" w:rsidP="00CE7038">
      <w:pPr>
        <w:jc w:val="both"/>
      </w:pPr>
      <w:r>
        <w:t xml:space="preserve">Smatrat će se da je gospodarski subjekt dokazao svoju sposobnost ako dokaže da je u gore definiranom periodu izvršio jednu ili više isporuka robe iste ili slične predmetu nabave čija je zbrojena vrijednost minimalna </w:t>
      </w:r>
      <w:r w:rsidR="00CF0112">
        <w:t>polovici procijenjene</w:t>
      </w:r>
      <w:r>
        <w:t xml:space="preserve"> vrijedn</w:t>
      </w:r>
      <w:r w:rsidR="0048433E">
        <w:t>o</w:t>
      </w:r>
      <w:r w:rsidR="00DB1495">
        <w:t>sti nabave</w:t>
      </w:r>
      <w:r w:rsidR="00B26BCA">
        <w:t>.</w:t>
      </w:r>
    </w:p>
    <w:p w:rsidR="00CF0112" w:rsidRDefault="00CF0112" w:rsidP="00CE7038">
      <w:pPr>
        <w:jc w:val="both"/>
      </w:pPr>
    </w:p>
    <w:p w:rsidR="00CE7038" w:rsidRPr="00B5089D" w:rsidRDefault="00CE7038" w:rsidP="00CE7038">
      <w:pPr>
        <w:jc w:val="both"/>
        <w:rPr>
          <w:b/>
        </w:rPr>
      </w:pPr>
      <w:r w:rsidRPr="00B5089D">
        <w:rPr>
          <w:b/>
        </w:rPr>
        <w:t>Obrazloženje uvjeta:</w:t>
      </w:r>
    </w:p>
    <w:p w:rsidR="00277ABB" w:rsidRDefault="00CE7038" w:rsidP="00CE7038">
      <w:pPr>
        <w:autoSpaceDE w:val="0"/>
        <w:autoSpaceDN w:val="0"/>
        <w:adjustRightInd w:val="0"/>
        <w:spacing w:line="240" w:lineRule="auto"/>
        <w:jc w:val="both"/>
        <w:rPr>
          <w:rFonts w:cs="Arial"/>
          <w:szCs w:val="24"/>
        </w:rPr>
      </w:pPr>
      <w:r w:rsidRPr="00B5089D">
        <w:rPr>
          <w:rFonts w:cs="Arial"/>
          <w:szCs w:val="24"/>
        </w:rPr>
        <w:t>Popis ugovora traži se kako bi gospodarski subjekt dokazao da ima stečenog iskustva s</w:t>
      </w:r>
      <w:r>
        <w:rPr>
          <w:rFonts w:cs="Arial"/>
          <w:szCs w:val="24"/>
        </w:rPr>
        <w:t xml:space="preserve"> </w:t>
      </w:r>
      <w:r w:rsidRPr="00B5089D">
        <w:rPr>
          <w:rFonts w:cs="Arial"/>
          <w:szCs w:val="24"/>
        </w:rPr>
        <w:t>isporukom</w:t>
      </w:r>
      <w:r>
        <w:rPr>
          <w:rFonts w:cs="Arial"/>
          <w:szCs w:val="24"/>
        </w:rPr>
        <w:t xml:space="preserve"> predmeta nabave, što znači da n</w:t>
      </w:r>
      <w:r w:rsidRPr="00B5089D">
        <w:rPr>
          <w:rFonts w:cs="Arial"/>
          <w:szCs w:val="24"/>
        </w:rPr>
        <w:t>aručitelj mo</w:t>
      </w:r>
      <w:r>
        <w:rPr>
          <w:rFonts w:cs="Arial"/>
          <w:szCs w:val="24"/>
        </w:rPr>
        <w:t xml:space="preserve">že očekivati valjano ispunjenje </w:t>
      </w:r>
      <w:r w:rsidRPr="00B5089D">
        <w:rPr>
          <w:rFonts w:cs="Arial"/>
          <w:szCs w:val="24"/>
        </w:rPr>
        <w:t>ugovornih obveza.</w:t>
      </w:r>
    </w:p>
    <w:p w:rsidR="00A3187F" w:rsidRDefault="00413D74" w:rsidP="00581457">
      <w:pPr>
        <w:jc w:val="both"/>
      </w:pPr>
      <w:r>
        <w:rPr>
          <w:noProof/>
          <w:lang w:eastAsia="hr-HR"/>
        </w:rPr>
        <mc:AlternateContent>
          <mc:Choice Requires="wps">
            <w:drawing>
              <wp:anchor distT="0" distB="0" distL="114300" distR="114300" simplePos="0" relativeHeight="251661312" behindDoc="0" locked="0" layoutInCell="1" allowOverlap="1">
                <wp:simplePos x="0" y="0"/>
                <wp:positionH relativeFrom="column">
                  <wp:posOffset>5080</wp:posOffset>
                </wp:positionH>
                <wp:positionV relativeFrom="paragraph">
                  <wp:posOffset>11430</wp:posOffset>
                </wp:positionV>
                <wp:extent cx="5753100" cy="714375"/>
                <wp:effectExtent l="9525" t="6350" r="9525"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14375"/>
                        </a:xfrm>
                        <a:prstGeom prst="rect">
                          <a:avLst/>
                        </a:prstGeom>
                        <a:solidFill>
                          <a:schemeClr val="accent6">
                            <a:lumMod val="60000"/>
                            <a:lumOff val="40000"/>
                          </a:schemeClr>
                        </a:solidFill>
                        <a:ln w="9525">
                          <a:solidFill>
                            <a:srgbClr val="000000"/>
                          </a:solidFill>
                          <a:miter lim="800000"/>
                          <a:headEnd/>
                          <a:tailEnd/>
                        </a:ln>
                      </wps:spPr>
                      <wps:txbx>
                        <w:txbxContent>
                          <w:p w:rsidR="00453744" w:rsidRDefault="00453744" w:rsidP="0059407E">
                            <w:pPr>
                              <w:jc w:val="both"/>
                            </w:pPr>
                            <w:r>
                              <w:t xml:space="preserve">Kao preliminarni dokaz da ispunjavaju traženi kriterij za odabir iz točke 4. ove Dokumentacije o nabavi gospodarski subjekti u ponudi trebaju dostaviti </w:t>
                            </w:r>
                            <w:r w:rsidRPr="00540CD8">
                              <w:rPr>
                                <w:b/>
                              </w:rPr>
                              <w:t>samo ispunjeni ESPD obrazac</w:t>
                            </w:r>
                            <w:r>
                              <w:t xml:space="preserve"> u skladu s točkom 5. Dokumentacije o nabavi.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4pt;margin-top:.9pt;width:453pt;height: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" fillcolor="#a8d08d [1945]">
                <v:textbox>
                  <w:txbxContent>
                    <w:p w:rsidR="00453744" w:rsidRDefault="00453744" w:rsidP="0059407E">
                      <w:pPr>
                        <w:jc w:val="both"/>
                      </w:pPr>
                      <w:r>
                        <w:t xml:space="preserve">Kao preliminarni dokaz da ispunjavaju traženi kriterij za odabir iz točke 4. ove Dokumentacije o nabavi gospodarski subjekti u ponudi trebaju dostaviti </w:t>
                      </w:r>
                      <w:r w:rsidRPr="00540CD8">
                        <w:rPr>
                          <w:b/>
                        </w:rPr>
                        <w:t>samo ispunjeni ESPD obrazac</w:t>
                      </w:r>
                      <w:r>
                        <w:t xml:space="preserve"> u skladu s točkom 5. Dokumentacije o nabavi.</w:t>
                      </w:r>
                    </w:p>
                  </w:txbxContent>
                </v:textbox>
              </v:shape>
            </w:pict>
          </mc:Fallback>
        </mc:AlternateContent>
      </w:r>
    </w:p>
    <w:p w:rsidR="00A3187F" w:rsidRDefault="00A3187F" w:rsidP="00581457">
      <w:pPr>
        <w:jc w:val="both"/>
      </w:pPr>
    </w:p>
    <w:p w:rsidR="00A3187F" w:rsidRDefault="00A3187F" w:rsidP="00E308A7">
      <w:pPr>
        <w:pStyle w:val="Naslov2"/>
        <w:spacing w:after="240"/>
        <w:rPr>
          <w:rFonts w:eastAsiaTheme="minorHAnsi" w:cstheme="minorBidi"/>
          <w:b w:val="0"/>
          <w:color w:val="auto"/>
          <w:szCs w:val="22"/>
        </w:rPr>
      </w:pPr>
      <w:bookmarkStart w:id="24" w:name="_Toc475449833"/>
    </w:p>
    <w:p w:rsidR="00B96088" w:rsidRPr="00B96088" w:rsidRDefault="00B96088" w:rsidP="00B96088"/>
    <w:p w:rsidR="00E308A7" w:rsidRPr="00B5089D" w:rsidRDefault="00652B36" w:rsidP="00E308A7">
      <w:pPr>
        <w:pStyle w:val="Naslov2"/>
        <w:spacing w:after="240"/>
      </w:pPr>
      <w:bookmarkStart w:id="25" w:name="_Toc499720624"/>
      <w:r>
        <w:lastRenderedPageBreak/>
        <w:t>4.2</w:t>
      </w:r>
      <w:r w:rsidR="00E308A7">
        <w:t>. Oslanjanje na sposobnost drugih subjekata</w:t>
      </w:r>
      <w:bookmarkEnd w:id="24"/>
      <w:bookmarkEnd w:id="25"/>
    </w:p>
    <w:p w:rsidR="00E308A7" w:rsidRPr="00B5089D" w:rsidRDefault="00E308A7" w:rsidP="00E308A7">
      <w:pPr>
        <w:autoSpaceDE w:val="0"/>
        <w:autoSpaceDN w:val="0"/>
        <w:adjustRightInd w:val="0"/>
        <w:spacing w:line="240" w:lineRule="auto"/>
        <w:jc w:val="both"/>
        <w:rPr>
          <w:rFonts w:cs="Arial"/>
          <w:szCs w:val="24"/>
        </w:rPr>
      </w:pPr>
      <w:r>
        <w:rPr>
          <w:rFonts w:cs="Arial"/>
          <w:szCs w:val="24"/>
        </w:rPr>
        <w:t>Sukladno članku 273. st. 1. ZJN</w:t>
      </w:r>
      <w:r w:rsidRPr="00B5089D">
        <w:rPr>
          <w:rFonts w:cs="Arial"/>
          <w:szCs w:val="24"/>
        </w:rPr>
        <w:t>, za</w:t>
      </w:r>
      <w:r>
        <w:rPr>
          <w:rFonts w:cs="Arial"/>
          <w:szCs w:val="24"/>
        </w:rPr>
        <w:t xml:space="preserve"> dokazivanje tehničke i stručne </w:t>
      </w:r>
      <w:r w:rsidRPr="00B5089D">
        <w:rPr>
          <w:rFonts w:cs="Arial"/>
          <w:szCs w:val="24"/>
        </w:rPr>
        <w:t>sposobnosti gospodarski subjekt može se, po potrebi z</w:t>
      </w:r>
      <w:r>
        <w:rPr>
          <w:rFonts w:cs="Arial"/>
          <w:szCs w:val="24"/>
        </w:rPr>
        <w:t xml:space="preserve">a određene ugovore, osloniti na </w:t>
      </w:r>
      <w:r w:rsidRPr="00B5089D">
        <w:rPr>
          <w:rFonts w:cs="Arial"/>
          <w:szCs w:val="24"/>
        </w:rPr>
        <w:t>sposobnost drugih subjekata, bez obzira na pravnu prir</w:t>
      </w:r>
      <w:r>
        <w:rPr>
          <w:rFonts w:cs="Arial"/>
          <w:szCs w:val="24"/>
        </w:rPr>
        <w:t xml:space="preserve">odu njihova međusobna odnosa. U </w:t>
      </w:r>
      <w:r w:rsidRPr="00B5089D">
        <w:rPr>
          <w:rFonts w:cs="Arial"/>
          <w:szCs w:val="24"/>
        </w:rPr>
        <w:t>tom slučaju gospodarski subjekt mora dokazati ja</w:t>
      </w:r>
      <w:r>
        <w:rPr>
          <w:rFonts w:cs="Arial"/>
          <w:szCs w:val="24"/>
        </w:rPr>
        <w:t xml:space="preserve">vnom naručitelju da će imati na </w:t>
      </w:r>
      <w:r w:rsidRPr="00B5089D">
        <w:rPr>
          <w:rFonts w:cs="Arial"/>
          <w:szCs w:val="24"/>
        </w:rPr>
        <w:t>raspolaganju potrebne resurse za izvršenje ugovora, primje</w:t>
      </w:r>
      <w:r>
        <w:rPr>
          <w:rFonts w:cs="Arial"/>
          <w:szCs w:val="24"/>
        </w:rPr>
        <w:t xml:space="preserve">rice prihvaćanjem obveze drugih </w:t>
      </w:r>
      <w:r w:rsidRPr="00B5089D">
        <w:rPr>
          <w:rFonts w:cs="Arial"/>
          <w:szCs w:val="24"/>
        </w:rPr>
        <w:t>subjekata da će te resurse staviti na raspolaganje gospodarskom subjektu.</w:t>
      </w:r>
    </w:p>
    <w:p w:rsidR="00E308A7" w:rsidRPr="00E308A7" w:rsidRDefault="00E308A7" w:rsidP="00E308A7">
      <w:pPr>
        <w:autoSpaceDE w:val="0"/>
        <w:autoSpaceDN w:val="0"/>
        <w:adjustRightInd w:val="0"/>
        <w:spacing w:line="240" w:lineRule="auto"/>
        <w:jc w:val="both"/>
        <w:rPr>
          <w:rFonts w:cs="Arial"/>
          <w:szCs w:val="24"/>
        </w:rPr>
      </w:pPr>
      <w:r w:rsidRPr="00B5089D">
        <w:rPr>
          <w:rFonts w:cs="Arial"/>
          <w:szCs w:val="24"/>
        </w:rPr>
        <w:t>Pod istim uvjetima, zajednica gospodarskih subjekata</w:t>
      </w:r>
      <w:r>
        <w:rPr>
          <w:rFonts w:cs="Arial"/>
          <w:szCs w:val="24"/>
        </w:rPr>
        <w:t xml:space="preserve"> može se osloniti na sposobnost </w:t>
      </w:r>
      <w:r w:rsidRPr="00B5089D">
        <w:rPr>
          <w:rFonts w:cs="Arial"/>
          <w:szCs w:val="24"/>
        </w:rPr>
        <w:t>članova zajednice ili drugih subjekata.</w:t>
      </w:r>
    </w:p>
    <w:p w:rsidR="00466832" w:rsidRDefault="00466832" w:rsidP="00466832">
      <w:pPr>
        <w:pStyle w:val="Naslov1"/>
        <w:spacing w:after="240"/>
        <w:jc w:val="both"/>
      </w:pPr>
      <w:bookmarkStart w:id="26" w:name="_Toc499720625"/>
      <w:r>
        <w:t>5. EUROPSKA JEDINSTVENA DOKUMENTACIJA O NABAVI</w:t>
      </w:r>
      <w:bookmarkEnd w:id="26"/>
      <w:r>
        <w:t xml:space="preserve"> </w:t>
      </w:r>
    </w:p>
    <w:p w:rsidR="00466832" w:rsidRPr="00466832" w:rsidRDefault="00466832" w:rsidP="00466832">
      <w:pPr>
        <w:pStyle w:val="Naslov2"/>
        <w:spacing w:after="240"/>
      </w:pPr>
      <w:bookmarkStart w:id="27" w:name="_Toc499720626"/>
      <w:r>
        <w:t>5.1. Obveza dostave ESPD obrasca</w:t>
      </w:r>
      <w:bookmarkEnd w:id="27"/>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E026EA" w:rsidRDefault="00F548ED" w:rsidP="001A64F4">
      <w:pPr>
        <w:numPr>
          <w:ilvl w:val="0"/>
          <w:numId w:val="4"/>
        </w:numPr>
        <w:jc w:val="both"/>
      </w:pPr>
      <w:r w:rsidRPr="0045240D">
        <w:t>ispunjava tražene kriterije za odabir gospodarskog subjekta.</w:t>
      </w:r>
    </w:p>
    <w:p w:rsidR="00E97E8B" w:rsidRDefault="00E97E8B" w:rsidP="00E97E8B">
      <w:pPr>
        <w:pStyle w:val="Naslov2"/>
        <w:spacing w:after="240"/>
      </w:pPr>
      <w:bookmarkStart w:id="28" w:name="_Toc496696699"/>
      <w:r>
        <w:t>5.2. Provjera podataka u ESPD-u</w:t>
      </w:r>
      <w:bookmarkEnd w:id="28"/>
      <w:r>
        <w:t xml:space="preserve"> </w:t>
      </w:r>
    </w:p>
    <w:p w:rsidR="00E97E8B" w:rsidRDefault="00E97E8B" w:rsidP="00E97E8B">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t>azi podataka.</w:t>
      </w:r>
    </w:p>
    <w:p w:rsidR="00E97E8B" w:rsidRDefault="00E97E8B" w:rsidP="00E97E8B">
      <w:pPr>
        <w:jc w:val="both"/>
      </w:pPr>
      <w:r w:rsidRPr="0045240D">
        <w:t>Ako se ne može obaviti provjera ili ishoditi p</w:t>
      </w:r>
      <w:r>
        <w:t>otvrda sukladno prethodno navedenom</w:t>
      </w:r>
      <w:r w:rsidRPr="0045240D">
        <w:t>, javni naručitelj može zahtijevati od gospodarskog subjekta da</w:t>
      </w:r>
      <w:r w:rsidRPr="00BB21F4">
        <w:rPr>
          <w:color w:val="1F3864" w:themeColor="accent5" w:themeShade="80"/>
        </w:rPr>
        <w:t xml:space="preserve"> </w:t>
      </w:r>
      <w:r w:rsidRPr="00F42024">
        <w:t>u roku od pet dana od dana dostave zahtijeva dostavi</w:t>
      </w:r>
      <w:r w:rsidRPr="0045240D">
        <w:t xml:space="preserve"> sve ili dio popratnih dokumenata ili dokaza.</w:t>
      </w:r>
    </w:p>
    <w:p w:rsidR="00E97E8B" w:rsidRDefault="00E97E8B" w:rsidP="00E97E8B">
      <w:pPr>
        <w:pStyle w:val="Naslov2"/>
        <w:spacing w:after="240"/>
      </w:pPr>
      <w:bookmarkStart w:id="29" w:name="_Toc496696700"/>
      <w:r>
        <w:t>5.3. Dostava ažuriranih popratnih dokumenata</w:t>
      </w:r>
      <w:bookmarkEnd w:id="29"/>
    </w:p>
    <w:p w:rsidR="00E97E8B" w:rsidRDefault="00E97E8B" w:rsidP="00E97E8B">
      <w:pPr>
        <w:jc w:val="both"/>
      </w:pPr>
      <w:r>
        <w:t xml:space="preserve">Sukladno čl. 263. ZJN  </w:t>
      </w:r>
      <w:r w:rsidRPr="0045240D">
        <w:t xml:space="preserve">naručitelj </w:t>
      </w:r>
      <w:r w:rsidR="00DA2093">
        <w:t>je obvezan</w:t>
      </w:r>
      <w:r w:rsidRPr="00F8055F">
        <w:t>,</w:t>
      </w:r>
      <w:r w:rsidRPr="00F42024">
        <w:t xml:space="preserve"> prije</w:t>
      </w:r>
      <w:r w:rsidRPr="0045240D">
        <w:t xml:space="preserve"> donošenja odluke, od ponuditelja koji je podnio ekonomski na</w:t>
      </w:r>
      <w:r>
        <w:t xml:space="preserve">jpovoljniju ponudu zatražiti </w:t>
      </w:r>
      <w:r w:rsidRPr="00F42024">
        <w:t>da u roku od pet dana od dana dostave zahtijeva</w:t>
      </w:r>
      <w:r w:rsidRPr="0045240D">
        <w:t xml:space="preserve"> dostavi ažurirane popratne dokumente tražene u točki 3.</w:t>
      </w:r>
      <w:r>
        <w:t xml:space="preserve"> i 4.</w:t>
      </w:r>
      <w:r w:rsidRPr="0045240D">
        <w:t xml:space="preserve"> ove </w:t>
      </w:r>
      <w:r>
        <w:t>D</w:t>
      </w:r>
      <w:r w:rsidRPr="0045240D">
        <w:t xml:space="preserve">okumentacije </w:t>
      </w:r>
      <w:r w:rsidRPr="00045DFD">
        <w:t>o nabavi</w:t>
      </w:r>
      <w:r w:rsidRPr="0045240D">
        <w:t xml:space="preserve">, osim ako već posjeduje te dokumente. </w:t>
      </w:r>
    </w:p>
    <w:p w:rsidR="00E97E8B" w:rsidRPr="0045240D" w:rsidRDefault="00E97E8B" w:rsidP="00E97E8B">
      <w:pPr>
        <w:jc w:val="both"/>
      </w:pPr>
      <w:r w:rsidRPr="00B20EC6">
        <w:lastRenderedPageBreak/>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E97E8B" w:rsidRPr="00D31939" w:rsidRDefault="00E97E8B" w:rsidP="00E97E8B">
      <w:pPr>
        <w:jc w:val="both"/>
      </w:pPr>
      <w:r w:rsidRPr="00D31939">
        <w:t>Naručitelj može pozvati ponuditelja da nadopuni ili objasni dokumente zaprimljene sukladno točki 3.</w:t>
      </w:r>
      <w:r>
        <w:t xml:space="preserve"> i 4.</w:t>
      </w:r>
      <w:r w:rsidRPr="00D31939">
        <w:t xml:space="preserve"> </w:t>
      </w:r>
      <w:r>
        <w:t>D</w:t>
      </w:r>
      <w:r w:rsidRPr="00D31939">
        <w:t xml:space="preserve">okumentacije o nabavi, ukoliko su ispunjeni uvjeti iz čl. 293. </w:t>
      </w:r>
      <w:r>
        <w:t>ZJN</w:t>
      </w:r>
      <w:r w:rsidRPr="00D31939">
        <w:t>.</w:t>
      </w:r>
    </w:p>
    <w:p w:rsidR="00E97E8B" w:rsidRPr="0045240D" w:rsidRDefault="00E97E8B" w:rsidP="00E97E8B">
      <w:pPr>
        <w:jc w:val="both"/>
      </w:pPr>
      <w:r w:rsidRPr="0045240D">
        <w:t>Ako ponuditelj koji je podnio ekonomski najpovoljniju ponudu ne dostavi ažurirane popratne dokumente u ostavljenom roku ili njima ne dokaže da ispunjava uvjete iz točke 3.</w:t>
      </w:r>
      <w:r>
        <w:t xml:space="preserve"> i 4.</w:t>
      </w:r>
      <w:r w:rsidRPr="0045240D">
        <w:t xml:space="preserve"> ove </w:t>
      </w:r>
      <w:r>
        <w:t>D</w:t>
      </w:r>
      <w:r w:rsidRPr="0045240D">
        <w:t>okumentacije o nabavi</w:t>
      </w:r>
      <w:r>
        <w:t xml:space="preserve">, </w:t>
      </w:r>
      <w:r w:rsidRPr="0045240D">
        <w:t xml:space="preserve">naručitelj će odbiti ponudu tog ponuditelja te će, prije donošenja odluke, od ponuditelja koji je podnio sljedeću ekonomski najpovoljniju ponudu zatražiti da </w:t>
      </w:r>
      <w:r w:rsidRPr="00F42024">
        <w:t>u roku od pet dana od dana dostave zahtijeva</w:t>
      </w:r>
      <w:r w:rsidRPr="0045240D">
        <w:t xml:space="preserve"> dostavi ažurirane popratne dokumente tražene u točki 3.</w:t>
      </w:r>
      <w:r>
        <w:t xml:space="preserve"> i 4.</w:t>
      </w:r>
      <w:r w:rsidRPr="0045240D">
        <w:t xml:space="preserve"> ove </w:t>
      </w:r>
      <w:r>
        <w:t>D</w:t>
      </w:r>
      <w:r w:rsidRPr="0045240D">
        <w:t xml:space="preserve">okumentacije </w:t>
      </w:r>
      <w:r w:rsidRPr="0045240D">
        <w:rPr>
          <w:rFonts w:cs="Arial"/>
        </w:rPr>
        <w:t>o nabavi</w:t>
      </w:r>
      <w:r w:rsidRPr="0045240D">
        <w:t>, osim ako već posjeduje te dokumente</w:t>
      </w:r>
      <w:r>
        <w:t xml:space="preserve"> ili poništiti postupak javne nabave, ako postoje razlozi za poništenje.</w:t>
      </w:r>
    </w:p>
    <w:p w:rsidR="00E97E8B" w:rsidRDefault="00E97E8B" w:rsidP="00E97E8B">
      <w:pPr>
        <w:jc w:val="both"/>
      </w:pPr>
      <w:r>
        <w:t>N</w:t>
      </w:r>
      <w:r w:rsidRPr="0045240D">
        <w:t>aručitelj može ponuditelja koji je podnio sljedeću ekonomski najpovoljniju ponudu pozvati da nadopuni ili objasni dokumente zaprimljene sukladno točki 3.</w:t>
      </w:r>
      <w:r>
        <w:t xml:space="preserve"> i 4.</w:t>
      </w:r>
      <w:r w:rsidRPr="0045240D">
        <w:t>, ukoli</w:t>
      </w:r>
      <w:r>
        <w:t>ko su ispunjeni uvjeti iz čl. 293. ZJN</w:t>
      </w:r>
      <w:r w:rsidRPr="0045240D">
        <w:t>.</w:t>
      </w:r>
    </w:p>
    <w:p w:rsidR="00E97E8B" w:rsidRDefault="00E97E8B" w:rsidP="00E97E8B">
      <w:pPr>
        <w:jc w:val="both"/>
      </w:pPr>
      <w:r>
        <w:t>Ažurirane popratne dokumente ponuditelji mogu dostaviti u neovjerenoj preslici elektroničkim sredstvima komunikacije ili na drugi dokaziv način. U svrhu dodatne provjere, naručitelj može zatražiti dostavu ili stavljanje na uvid izvornika ili ovjerenih preslika jednog ili više traženih dokumenata.</w:t>
      </w:r>
    </w:p>
    <w:p w:rsidR="00E97E8B" w:rsidRDefault="00E97E8B" w:rsidP="00E97E8B">
      <w:pPr>
        <w:jc w:val="both"/>
      </w:pPr>
      <w:r>
        <w:t>Dokazi iz čl. 265. st. 1. ZJN  ažurirani su ako nisu stariji od dana u kojem istječe rok za dostavu ponuda.</w:t>
      </w:r>
    </w:p>
    <w:p w:rsidR="00E97E8B" w:rsidRDefault="00E97E8B" w:rsidP="00E97E8B">
      <w:pPr>
        <w:pStyle w:val="Naslov2"/>
        <w:spacing w:after="240"/>
        <w:jc w:val="both"/>
      </w:pPr>
      <w:bookmarkStart w:id="30" w:name="_Toc496696701"/>
      <w:r>
        <w:t>5.4. Odredbe koje se odnose na zajednicu gospodarskih subjekata i podugovaratelje</w:t>
      </w:r>
      <w:bookmarkEnd w:id="30"/>
    </w:p>
    <w:p w:rsidR="00E97E8B" w:rsidRDefault="00E97E8B" w:rsidP="00E97E8B">
      <w:pPr>
        <w:jc w:val="both"/>
      </w:pPr>
      <w:r w:rsidRPr="0045240D">
        <w:t xml:space="preserve">U slučaju zajednice </w:t>
      </w:r>
      <w:r>
        <w:t>gospodarskih subjekata:</w:t>
      </w:r>
    </w:p>
    <w:p w:rsidR="00E97E8B" w:rsidRDefault="00E97E8B" w:rsidP="00E97E8B">
      <w:pPr>
        <w:pStyle w:val="Odlomakpopisa"/>
        <w:numPr>
          <w:ilvl w:val="0"/>
          <w:numId w:val="8"/>
        </w:numPr>
        <w:jc w:val="both"/>
      </w:pPr>
      <w:r w:rsidRPr="0045240D">
        <w:t>svaki pojedini član zajednice ponu</w:t>
      </w:r>
      <w:r>
        <w:t xml:space="preserve">ditelja </w:t>
      </w:r>
      <w:r w:rsidRPr="00EE7105">
        <w:rPr>
          <w:b/>
          <w:u w:val="single"/>
        </w:rPr>
        <w:t>pojedinačno</w:t>
      </w:r>
      <w:r>
        <w:t xml:space="preserve"> dokazuje da</w:t>
      </w:r>
      <w:r w:rsidRPr="0045240D">
        <w:t xml:space="preserve"> nije u jednoj od situacija zbog koje se gospodarski subjekt isključuje iz postupka javne nabave (osnove za isključenje) – sukladno ovoj </w:t>
      </w:r>
      <w:r>
        <w:t>d</w:t>
      </w:r>
      <w:r w:rsidRPr="0045240D">
        <w:t xml:space="preserve">okumentaciji </w:t>
      </w:r>
      <w:r w:rsidRPr="00EE7105">
        <w:rPr>
          <w:rFonts w:cs="Arial"/>
        </w:rPr>
        <w:t>o nabavi</w:t>
      </w:r>
      <w:r w:rsidRPr="0045240D">
        <w:t>,</w:t>
      </w:r>
    </w:p>
    <w:p w:rsidR="00E97E8B" w:rsidRPr="0045240D" w:rsidRDefault="00E97E8B" w:rsidP="00E97E8B">
      <w:pPr>
        <w:pStyle w:val="Odlomakpopisa"/>
        <w:jc w:val="both"/>
      </w:pPr>
    </w:p>
    <w:p w:rsidR="00E97E8B" w:rsidRPr="00EE7105" w:rsidRDefault="00E97E8B" w:rsidP="00E97E8B">
      <w:pPr>
        <w:pStyle w:val="Odlomakpopisa"/>
        <w:numPr>
          <w:ilvl w:val="0"/>
          <w:numId w:val="8"/>
        </w:numPr>
        <w:jc w:val="both"/>
        <w:rPr>
          <w:b/>
          <w:bCs/>
        </w:rPr>
      </w:pPr>
      <w:r>
        <w:t xml:space="preserve">članovi zajednice </w:t>
      </w:r>
      <w:r w:rsidRPr="00EE7105">
        <w:rPr>
          <w:b/>
          <w:u w:val="single"/>
        </w:rPr>
        <w:t>skupno (zajednički)</w:t>
      </w:r>
      <w:r>
        <w:t xml:space="preserve"> dokazuju da </w:t>
      </w:r>
      <w:r w:rsidRPr="0045240D">
        <w:t>ispunjavaju tražene kriterije za kvalitativni odabir</w:t>
      </w:r>
      <w:r>
        <w:t xml:space="preserve"> gospodarskog subjekta iz točke</w:t>
      </w:r>
      <w:r w:rsidRPr="0045240D">
        <w:t xml:space="preserve"> </w:t>
      </w:r>
      <w:r>
        <w:t>4</w:t>
      </w:r>
      <w:r w:rsidRPr="0045240D">
        <w:t>.</w:t>
      </w:r>
      <w:r>
        <w:t xml:space="preserve"> ove d</w:t>
      </w:r>
      <w:r w:rsidRPr="0045240D">
        <w:t xml:space="preserve">okumentacije </w:t>
      </w:r>
      <w:r w:rsidRPr="00EE7105">
        <w:rPr>
          <w:rFonts w:cs="Arial"/>
        </w:rPr>
        <w:t xml:space="preserve">o nabavi </w:t>
      </w:r>
    </w:p>
    <w:p w:rsidR="00E97E8B" w:rsidRPr="00EE7105" w:rsidRDefault="00E97E8B" w:rsidP="00E97E8B">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E97E8B" w:rsidRPr="0045240D" w:rsidRDefault="00E97E8B" w:rsidP="00E97E8B">
      <w:pPr>
        <w:numPr>
          <w:ilvl w:val="0"/>
          <w:numId w:val="7"/>
        </w:numPr>
        <w:jc w:val="both"/>
      </w:pPr>
      <w:r w:rsidRPr="0045240D">
        <w:t>nije u jednoj od situacija zbog koje se gospodarski subjekt isključuje ili može isključiti iz postupka javne nabave (osnove za isključenje)</w:t>
      </w:r>
      <w:r>
        <w:t xml:space="preserve"> iz točke 3.1.2. d</w:t>
      </w:r>
      <w:r w:rsidRPr="0045240D">
        <w:t xml:space="preserve">okumentaciji </w:t>
      </w:r>
      <w:r w:rsidRPr="0045240D">
        <w:rPr>
          <w:rFonts w:cs="Arial"/>
        </w:rPr>
        <w:t>o nabavi</w:t>
      </w:r>
      <w:r>
        <w:rPr>
          <w:rFonts w:cs="Arial"/>
        </w:rPr>
        <w:t xml:space="preserve"> (plaćanje poreza i doprinosa)</w:t>
      </w:r>
      <w:r w:rsidRPr="0045240D">
        <w:t>.</w:t>
      </w:r>
    </w:p>
    <w:p w:rsidR="00E97E8B" w:rsidRPr="0045240D" w:rsidRDefault="00E97E8B" w:rsidP="00E97E8B">
      <w:pPr>
        <w:spacing w:line="256" w:lineRule="auto"/>
        <w:jc w:val="both"/>
      </w:pPr>
      <w:r w:rsidRPr="0045240D">
        <w:t xml:space="preserve">Ukoliko ponudu podnosi </w:t>
      </w:r>
      <w:r>
        <w:t>zajednica gospodarskih subjekata, ESPD</w:t>
      </w:r>
      <w:r w:rsidRPr="0045240D">
        <w:t xml:space="preserve"> se dostavlja za svakog pojedinog člana </w:t>
      </w:r>
      <w:r>
        <w:t>zajednice</w:t>
      </w:r>
      <w:r w:rsidRPr="0045240D">
        <w:t xml:space="preserve">. Ukoliko se </w:t>
      </w:r>
      <w:r>
        <w:t>gospodarski subjekt ili z</w:t>
      </w:r>
      <w:r w:rsidRPr="0045240D">
        <w:t xml:space="preserve">ajednica </w:t>
      </w:r>
      <w:r>
        <w:lastRenderedPageBreak/>
        <w:t>gospodarskih subjekata</w:t>
      </w:r>
      <w:r w:rsidRPr="0045240D">
        <w:t xml:space="preserve"> oslanja na sposobnost drugog subjekta, u ponudi dostavlja ESPD pojedinačno za svakog pojedinog drugog subjekta na čiju se sposobnost oslanja. Ukoliko su </w:t>
      </w:r>
      <w:r>
        <w:t>gospodarski subjekt</w:t>
      </w:r>
      <w:r w:rsidRPr="0045240D">
        <w:t xml:space="preserve"> ili </w:t>
      </w:r>
      <w:r>
        <w:t>z</w:t>
      </w:r>
      <w:r w:rsidRPr="0045240D">
        <w:t xml:space="preserve">ajednica </w:t>
      </w:r>
      <w:r>
        <w:t>gospodarskih subjekata</w:t>
      </w:r>
      <w:r w:rsidRPr="0045240D">
        <w:t xml:space="preserve"> angažirali podugovaratelja, </w:t>
      </w:r>
      <w:r>
        <w:t xml:space="preserve">tada se </w:t>
      </w:r>
      <w:r w:rsidRPr="0045240D">
        <w:t xml:space="preserve">u ponudi dostavlja ESPD za svakog pojedinog podugovaratelja pojedinačno. </w:t>
      </w:r>
    </w:p>
    <w:p w:rsidR="00E97E8B" w:rsidRPr="0045240D" w:rsidRDefault="00E97E8B" w:rsidP="00E97E8B">
      <w:pPr>
        <w:spacing w:line="256" w:lineRule="auto"/>
        <w:jc w:val="both"/>
      </w:pPr>
      <w:r w:rsidRPr="0045240D">
        <w:t>Temeljem navedenog:</w:t>
      </w:r>
    </w:p>
    <w:p w:rsidR="00E97E8B" w:rsidRPr="0045240D" w:rsidRDefault="00E97E8B" w:rsidP="00E97E8B">
      <w:pPr>
        <w:numPr>
          <w:ilvl w:val="0"/>
          <w:numId w:val="7"/>
        </w:numPr>
        <w:spacing w:line="256" w:lineRule="auto"/>
        <w:ind w:left="0"/>
        <w:jc w:val="both"/>
      </w:pPr>
      <w:r w:rsidRPr="0045240D">
        <w:t xml:space="preserve">U slučaju da ponudu podnosi samostalno </w:t>
      </w:r>
      <w:r>
        <w:t>gospodarski subjekt</w:t>
      </w:r>
      <w:r w:rsidRPr="0045240D">
        <w:t xml:space="preserve">, ESPD u ponudi prilaže </w:t>
      </w:r>
      <w:r>
        <w:t>i</w:t>
      </w:r>
      <w:r w:rsidRPr="0045240D">
        <w:t xml:space="preserve"> izrađuje sam </w:t>
      </w:r>
      <w:r>
        <w:t>subjekt</w:t>
      </w:r>
      <w:r w:rsidRPr="0045240D">
        <w:t xml:space="preserve">, sukladno uputama </w:t>
      </w:r>
      <w:r>
        <w:t>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rsidRPr="0045240D">
        <w:t xml:space="preserve">U slučaju da ponudu podnosi </w:t>
      </w:r>
      <w:r>
        <w:t>z</w:t>
      </w:r>
      <w:r w:rsidRPr="0045240D">
        <w:t xml:space="preserve">ajednica </w:t>
      </w:r>
      <w:r>
        <w:t>gospodarskih subjekata</w:t>
      </w:r>
      <w:r w:rsidRPr="0045240D">
        <w:t xml:space="preserve">, ESPD za svakog člana </w:t>
      </w:r>
      <w:r>
        <w:t>z</w:t>
      </w:r>
      <w:r w:rsidRPr="0045240D">
        <w:t xml:space="preserve">ajednice u ponudi prilaže </w:t>
      </w:r>
      <w:r>
        <w:t>z</w:t>
      </w:r>
      <w:r w:rsidRPr="0045240D">
        <w:t xml:space="preserve">ajednica </w:t>
      </w:r>
      <w:r>
        <w:t>gospodarskih subjekata</w:t>
      </w:r>
      <w:r w:rsidRPr="0045240D">
        <w:t xml:space="preserve">, a ESPD izrađuje samostalno svaki član </w:t>
      </w:r>
      <w:r>
        <w:t>zajednice</w:t>
      </w:r>
      <w:r w:rsidRPr="0045240D">
        <w:t xml:space="preserve">, sukladno uputama </w:t>
      </w:r>
      <w:r>
        <w:t>n</w:t>
      </w:r>
      <w:r w:rsidRPr="0045240D">
        <w:t xml:space="preserve">aručitelja iz </w:t>
      </w:r>
      <w:r>
        <w:t>D</w:t>
      </w:r>
      <w:r w:rsidRPr="0045240D">
        <w:t>okumentacije o nabavi;</w:t>
      </w:r>
    </w:p>
    <w:p w:rsidR="00E97E8B" w:rsidRPr="0045240D" w:rsidRDefault="00E97E8B" w:rsidP="00E97E8B">
      <w:pPr>
        <w:numPr>
          <w:ilvl w:val="0"/>
          <w:numId w:val="7"/>
        </w:numPr>
        <w:spacing w:line="256" w:lineRule="auto"/>
        <w:ind w:left="0"/>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t>D</w:t>
      </w:r>
      <w:r w:rsidRPr="0045240D">
        <w:t>okumentacije o nabavi;</w:t>
      </w:r>
    </w:p>
    <w:p w:rsidR="00E97E8B" w:rsidRDefault="00E97E8B" w:rsidP="00E97E8B">
      <w:pPr>
        <w:numPr>
          <w:ilvl w:val="0"/>
          <w:numId w:val="7"/>
        </w:numPr>
        <w:spacing w:line="256" w:lineRule="auto"/>
        <w:ind w:left="0"/>
        <w:jc w:val="both"/>
      </w:pPr>
      <w:r>
        <w:t>U slučaju da gospodarski subjekt</w:t>
      </w:r>
      <w:r w:rsidRPr="0045240D">
        <w:t xml:space="preserve"> odnosno </w:t>
      </w:r>
      <w:r>
        <w:t>zajednica gospodarskih subjekata</w:t>
      </w:r>
      <w:r w:rsidRPr="0045240D">
        <w:t xml:space="preserve"> za izvršenja dijela ugovora angažiraju </w:t>
      </w:r>
      <w:r>
        <w:t>jednog ili više podugovaratelja</w:t>
      </w:r>
      <w:r w:rsidRPr="0045240D">
        <w:t>, ESPD za svakog podugovarat</w:t>
      </w:r>
      <w:r>
        <w:t>elja u ponudi prilaže gospodarski subjekt, odnosno zajednica gospodarskih subjekata</w:t>
      </w:r>
      <w:r w:rsidRPr="0045240D">
        <w:t>, a ESPD izrađuje samostalno svaki podugovara</w:t>
      </w:r>
      <w:r>
        <w:t>telj zasebno, sukladno uputama n</w:t>
      </w:r>
      <w:r w:rsidRPr="0045240D">
        <w:t xml:space="preserve">aručitelja iz </w:t>
      </w:r>
      <w:r>
        <w:t>D</w:t>
      </w:r>
      <w:r w:rsidRPr="0045240D">
        <w:t>okumentacije o nabavi.</w:t>
      </w:r>
    </w:p>
    <w:p w:rsidR="007C672E" w:rsidRDefault="00466832" w:rsidP="00C07D8F">
      <w:pPr>
        <w:pStyle w:val="Naslov1"/>
        <w:spacing w:after="240"/>
      </w:pPr>
      <w:bookmarkStart w:id="31" w:name="_Toc499720631"/>
      <w:r>
        <w:t>6</w:t>
      </w:r>
      <w:r w:rsidR="00C45D42">
        <w:t>. PODACI O PONUDI</w:t>
      </w:r>
      <w:bookmarkEnd w:id="31"/>
    </w:p>
    <w:p w:rsidR="007C672E" w:rsidRPr="0045240D" w:rsidRDefault="00E90839" w:rsidP="007C672E">
      <w:pPr>
        <w:pStyle w:val="Naslov2"/>
        <w:spacing w:after="240"/>
      </w:pPr>
      <w:bookmarkStart w:id="32" w:name="_Toc499720632"/>
      <w:r>
        <w:t>6</w:t>
      </w:r>
      <w:r w:rsidR="00C07D8F">
        <w:t>.1</w:t>
      </w:r>
      <w:r w:rsidR="00112106">
        <w:t>. Sadržaj i način izrade ponude</w:t>
      </w:r>
      <w:bookmarkEnd w:id="32"/>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lastRenderedPageBreak/>
        <w:t xml:space="preserve">ESPD za svakog </w:t>
      </w:r>
      <w:r>
        <w:t>podugov</w:t>
      </w:r>
      <w:r w:rsidR="002124F8">
        <w:t>aratelja</w:t>
      </w:r>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12106" w:rsidRDefault="00112106" w:rsidP="00E30A57">
      <w:pPr>
        <w:numPr>
          <w:ilvl w:val="1"/>
          <w:numId w:val="5"/>
        </w:numPr>
        <w:jc w:val="both"/>
      </w:pPr>
      <w:r w:rsidRPr="0045240D">
        <w:t xml:space="preserve">Ispravno </w:t>
      </w:r>
      <w:r w:rsidR="00297DBF">
        <w:t>popunjeni troškovnik</w:t>
      </w:r>
      <w:r w:rsidR="00B26BCA">
        <w:t xml:space="preserve"> s tehničkim karakteristikama robe</w:t>
      </w:r>
    </w:p>
    <w:p w:rsidR="00E90839" w:rsidRDefault="00E90839" w:rsidP="00E90839">
      <w:pPr>
        <w:pStyle w:val="Naslov2"/>
        <w:spacing w:after="240"/>
      </w:pPr>
      <w:bookmarkStart w:id="33" w:name="_Toc499720633"/>
      <w:r>
        <w:t>6.2. Način dostave ponude</w:t>
      </w:r>
      <w:bookmarkEnd w:id="33"/>
    </w:p>
    <w:p w:rsidR="00E90839" w:rsidRPr="00E90839" w:rsidRDefault="00E90839" w:rsidP="00E90839">
      <w:pPr>
        <w:pStyle w:val="Naslov3"/>
        <w:spacing w:after="240"/>
      </w:pPr>
      <w:bookmarkStart w:id="34" w:name="_Toc499720634"/>
      <w:r>
        <w:t>6.2.1. Dostava ponude elektroničkim sredstvima komunikacije</w:t>
      </w:r>
      <w:bookmarkEnd w:id="34"/>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 xml:space="preserve">ZJN </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lastRenderedPageBreak/>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E90839" w:rsidP="006B78FA">
      <w:pPr>
        <w:pStyle w:val="Naslov3"/>
        <w:spacing w:after="240"/>
      </w:pPr>
      <w:bookmarkStart w:id="35" w:name="_Toc499720635"/>
      <w:r>
        <w:t>6.2</w:t>
      </w:r>
      <w:r w:rsidR="006B78FA">
        <w:t>.2. Izmjena, dopuna i povlačenje elektronički dostavljenih ponuda</w:t>
      </w:r>
      <w:bookmarkEnd w:id="35"/>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E90839" w:rsidP="006B78FA">
      <w:pPr>
        <w:pStyle w:val="Naslov3"/>
        <w:spacing w:after="240"/>
      </w:pPr>
      <w:bookmarkStart w:id="36" w:name="_Toc499720636"/>
      <w:r>
        <w:t>6</w:t>
      </w:r>
      <w:r w:rsidR="006B78FA">
        <w:t>.</w:t>
      </w:r>
      <w:r>
        <w:t>2</w:t>
      </w:r>
      <w:r w:rsidR="006B78FA">
        <w:t>.3. Dostava dijela/dijelova ponude u zatvorenoj omotnici</w:t>
      </w:r>
      <w:bookmarkEnd w:id="36"/>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t xml:space="preserve">Traženo jamstvo za ozbiljnost ponude iz točke </w:t>
      </w:r>
      <w:r w:rsidR="00E308A7" w:rsidRPr="00E308A7">
        <w:rPr>
          <w:b/>
        </w:rPr>
        <w:t>7</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375841" w:rsidRPr="00375841" w:rsidRDefault="00375841" w:rsidP="00375841">
      <w:pPr>
        <w:spacing w:after="0"/>
        <w:jc w:val="both"/>
        <w:rPr>
          <w:b/>
        </w:rPr>
      </w:pPr>
      <w:r w:rsidRPr="00375841">
        <w:rPr>
          <w:b/>
        </w:rPr>
        <w:lastRenderedPageBreak/>
        <w:t xml:space="preserve">                              Predmet nabave – </w:t>
      </w:r>
      <w:r w:rsidR="00611F78">
        <w:rPr>
          <w:b/>
        </w:rPr>
        <w:t>METALNI I PLASTIČNI SPREMNICI ZA ODVOJENO SAKUPLJANJE OTPADA</w:t>
      </w:r>
    </w:p>
    <w:p w:rsidR="00375841" w:rsidRPr="00375841" w:rsidRDefault="00375841" w:rsidP="00375841">
      <w:pPr>
        <w:spacing w:after="0"/>
        <w:jc w:val="both"/>
        <w:rPr>
          <w:b/>
        </w:rPr>
      </w:pPr>
      <w:r w:rsidRPr="00375841">
        <w:rPr>
          <w:b/>
        </w:rPr>
        <w:t xml:space="preserve">                              Evidencijski broj nabave: </w:t>
      </w:r>
      <w:r w:rsidR="00611F78">
        <w:rPr>
          <w:b/>
        </w:rPr>
        <w:t>20</w:t>
      </w:r>
      <w:r w:rsidR="00DB1495">
        <w:rPr>
          <w:b/>
        </w:rPr>
        <w:t>/2023</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E90839" w:rsidP="00E90839">
      <w:pPr>
        <w:pStyle w:val="Naslov2"/>
        <w:spacing w:after="240"/>
      </w:pPr>
      <w:bookmarkStart w:id="37" w:name="_Toc499720637"/>
      <w:r>
        <w:t>6.3. Varijante ponude</w:t>
      </w:r>
      <w:bookmarkEnd w:id="37"/>
    </w:p>
    <w:p w:rsidR="00E90839" w:rsidRPr="00E90839" w:rsidRDefault="00E90839" w:rsidP="00E90839">
      <w:r>
        <w:t>U ovom postupku javne nabave v</w:t>
      </w:r>
      <w:r w:rsidR="00E308A7">
        <w:t>arijante ponuda nisu dopuštene.</w:t>
      </w:r>
    </w:p>
    <w:p w:rsidR="00E90839" w:rsidRDefault="00E90839" w:rsidP="00E90839">
      <w:pPr>
        <w:pStyle w:val="Naslov2"/>
        <w:spacing w:after="240"/>
      </w:pPr>
      <w:bookmarkStart w:id="38" w:name="_Toc499720638"/>
      <w:r>
        <w:t>6.4. Način određivanja cijene ponude</w:t>
      </w:r>
      <w:bookmarkEnd w:id="38"/>
    </w:p>
    <w:p w:rsidR="00E90839" w:rsidRDefault="00E90839" w:rsidP="00E90839">
      <w:pPr>
        <w:jc w:val="both"/>
      </w:pPr>
      <w:r>
        <w:t xml:space="preserve">Cijena ponude piše se brojkama u apsolutnom iznosu i izražava se u </w:t>
      </w:r>
      <w:r w:rsidR="00DB1495">
        <w:t>eurima</w:t>
      </w:r>
      <w:r>
        <w:t>.</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U cijenu ponude bez poreza na dodanu vrijednost moraju biti uračunati svi troškovi, uključujući posebne poreze, trošarine i carine, ako postoje, 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Naručitelj je upisan u registar obveznika PDV-a. U skladu s navedenim</w:t>
      </w:r>
      <w:r>
        <w:t>,</w:t>
      </w:r>
      <w:r w:rsidRPr="0045240D">
        <w:t xml:space="preserve"> naručitelj uspoređuje cijenu ponude bez PDV-a.</w:t>
      </w:r>
    </w:p>
    <w:p w:rsidR="00E90839" w:rsidRPr="0045240D" w:rsidRDefault="00E90839" w:rsidP="00E90839">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E90839" w:rsidP="00C07D8F">
      <w:pPr>
        <w:pStyle w:val="Naslov2"/>
        <w:spacing w:after="240"/>
      </w:pPr>
      <w:bookmarkStart w:id="39" w:name="_Toc499720639"/>
      <w:r>
        <w:t>6</w:t>
      </w:r>
      <w:r w:rsidR="00C07D8F">
        <w:t>.</w:t>
      </w:r>
      <w:r>
        <w:t>5. Valuta</w:t>
      </w:r>
      <w:r w:rsidR="00C07D8F">
        <w:t xml:space="preserve"> ponude</w:t>
      </w:r>
      <w:bookmarkEnd w:id="39"/>
    </w:p>
    <w:p w:rsidR="00C07D8F" w:rsidRDefault="00E90839" w:rsidP="00C07D8F">
      <w:r>
        <w:t xml:space="preserve">Valuta ponude je </w:t>
      </w:r>
      <w:r w:rsidR="00390815">
        <w:t>euro</w:t>
      </w:r>
      <w:r>
        <w:t>.</w:t>
      </w:r>
    </w:p>
    <w:p w:rsidR="00C07D8F" w:rsidRDefault="00E90839" w:rsidP="00C07D8F">
      <w:pPr>
        <w:pStyle w:val="Naslov2"/>
        <w:spacing w:after="240"/>
      </w:pPr>
      <w:bookmarkStart w:id="40" w:name="_Toc499720640"/>
      <w:r w:rsidRPr="00515EE8">
        <w:t>6</w:t>
      </w:r>
      <w:r w:rsidR="00C07D8F" w:rsidRPr="00515EE8">
        <w:t>.</w:t>
      </w:r>
      <w:r w:rsidRPr="00515EE8">
        <w:t>6</w:t>
      </w:r>
      <w:r w:rsidR="00C07D8F" w:rsidRPr="00515EE8">
        <w:t>. Kriteriji za odabir ponude</w:t>
      </w:r>
      <w:bookmarkEnd w:id="40"/>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A15DB6" w:rsidRDefault="00A15DB6" w:rsidP="00E30A57">
      <w:pPr>
        <w:pStyle w:val="Odlomakpopisa"/>
        <w:numPr>
          <w:ilvl w:val="0"/>
          <w:numId w:val="21"/>
        </w:numPr>
        <w:jc w:val="both"/>
      </w:pPr>
      <w:r>
        <w:t xml:space="preserve">Cijena – </w:t>
      </w:r>
      <w:r w:rsidR="00DB1495">
        <w:t>80</w:t>
      </w:r>
      <w:r>
        <w:t>%</w:t>
      </w:r>
    </w:p>
    <w:p w:rsidR="00A15DB6" w:rsidRDefault="00A84E0D" w:rsidP="00A84E0D">
      <w:pPr>
        <w:pStyle w:val="Odlomakpopisa"/>
        <w:numPr>
          <w:ilvl w:val="0"/>
          <w:numId w:val="21"/>
        </w:numPr>
        <w:jc w:val="both"/>
      </w:pPr>
      <w:r>
        <w:t xml:space="preserve">Rok isporuke – </w:t>
      </w:r>
      <w:r w:rsidR="00611F78">
        <w:t>1</w:t>
      </w:r>
      <w:r w:rsidR="00DB1495">
        <w:t>0</w:t>
      </w:r>
      <w:r w:rsidR="00A15DB6">
        <w:t>%</w:t>
      </w:r>
    </w:p>
    <w:p w:rsidR="009E5394" w:rsidRDefault="00611F78" w:rsidP="00A84E0D">
      <w:pPr>
        <w:pStyle w:val="Odlomakpopisa"/>
        <w:numPr>
          <w:ilvl w:val="0"/>
          <w:numId w:val="21"/>
        </w:numPr>
        <w:jc w:val="both"/>
      </w:pPr>
      <w:r>
        <w:t>Jamstveni rok</w:t>
      </w:r>
      <w:r w:rsidR="00DB1495">
        <w:t xml:space="preserve"> – 10</w:t>
      </w:r>
      <w:r w:rsidR="009E5394">
        <w:t xml:space="preserve"> %</w:t>
      </w:r>
    </w:p>
    <w:p w:rsidR="00A15DB6" w:rsidRDefault="00A15DB6" w:rsidP="00A15DB6">
      <w:pPr>
        <w:jc w:val="both"/>
      </w:pPr>
      <w:r>
        <w:lastRenderedPageBreak/>
        <w:t>Prilikom ocjenjivanja ponuda, a radi lakšeg računanja, svakom kriteriju će se prema njegovom relativnom značaju dodijeliti maksimalan broj bodova na sljedeći način:</w:t>
      </w:r>
    </w:p>
    <w:p w:rsidR="00A15DB6" w:rsidRDefault="00A15DB6" w:rsidP="00E30A57">
      <w:pPr>
        <w:pStyle w:val="Odlomakpopisa"/>
        <w:numPr>
          <w:ilvl w:val="0"/>
          <w:numId w:val="22"/>
        </w:numPr>
        <w:jc w:val="both"/>
      </w:pPr>
      <w:r>
        <w:t xml:space="preserve">Cijena – </w:t>
      </w:r>
      <w:r w:rsidR="00DB1495">
        <w:t>8</w:t>
      </w:r>
      <w:r>
        <w:t xml:space="preserve">0% =&gt; </w:t>
      </w:r>
      <w:r w:rsidR="00DB1495">
        <w:t>80</w:t>
      </w:r>
      <w:r>
        <w:t xml:space="preserve"> bodova</w:t>
      </w:r>
    </w:p>
    <w:p w:rsidR="00A15DB6" w:rsidRDefault="00A84E0D" w:rsidP="00A84E0D">
      <w:pPr>
        <w:pStyle w:val="Odlomakpopisa"/>
        <w:numPr>
          <w:ilvl w:val="0"/>
          <w:numId w:val="22"/>
        </w:numPr>
        <w:jc w:val="both"/>
      </w:pPr>
      <w:r>
        <w:t xml:space="preserve">Rok isporuke – </w:t>
      </w:r>
      <w:r w:rsidR="00DB1495">
        <w:t>10</w:t>
      </w:r>
      <w:r>
        <w:t xml:space="preserve">% =&gt; </w:t>
      </w:r>
      <w:r w:rsidR="00DB1495">
        <w:t>10</w:t>
      </w:r>
      <w:r w:rsidR="00A15DB6">
        <w:t xml:space="preserve"> bodova</w:t>
      </w:r>
    </w:p>
    <w:p w:rsidR="009E5394" w:rsidRDefault="00611F78" w:rsidP="00A84E0D">
      <w:pPr>
        <w:pStyle w:val="Odlomakpopisa"/>
        <w:numPr>
          <w:ilvl w:val="0"/>
          <w:numId w:val="22"/>
        </w:numPr>
        <w:jc w:val="both"/>
      </w:pPr>
      <w:r>
        <w:t>Jamstveni rok</w:t>
      </w:r>
      <w:r w:rsidR="00DB1495">
        <w:t xml:space="preserve"> – 10% =&gt; 10</w:t>
      </w:r>
      <w:r w:rsidR="009E5394">
        <w:t xml:space="preserve"> bodova</w:t>
      </w:r>
    </w:p>
    <w:p w:rsidR="00A15DB6" w:rsidRDefault="00A15DB6" w:rsidP="00A15DB6">
      <w:pPr>
        <w:jc w:val="both"/>
      </w:pPr>
      <w:r>
        <w:t>Ukupan broj bodova za o</w:t>
      </w:r>
      <w:r w:rsidR="00661479">
        <w:t>dređenu ponudu će se izračuna prema</w:t>
      </w:r>
      <w:r>
        <w:t xml:space="preserve"> formuli:</w:t>
      </w:r>
    </w:p>
    <w:p w:rsidR="00A15DB6" w:rsidRPr="00661479" w:rsidRDefault="00A15DB6" w:rsidP="009340D2">
      <w:pPr>
        <w:jc w:val="center"/>
        <w:rPr>
          <w:b/>
        </w:rPr>
      </w:pPr>
      <w:r w:rsidRPr="00661479">
        <w:rPr>
          <w:b/>
        </w:rPr>
        <w:t>U</w:t>
      </w:r>
      <w:r w:rsidR="00661479">
        <w:rPr>
          <w:b/>
        </w:rPr>
        <w:t>B</w:t>
      </w:r>
      <w:r w:rsidR="00A84E0D">
        <w:rPr>
          <w:b/>
        </w:rPr>
        <w:t>B = C + RI</w:t>
      </w:r>
      <w:r w:rsidR="00611F78">
        <w:rPr>
          <w:b/>
        </w:rPr>
        <w:t xml:space="preserve"> + JR</w:t>
      </w:r>
    </w:p>
    <w:p w:rsidR="00A15DB6" w:rsidRDefault="00A15DB6" w:rsidP="00A15DB6">
      <w:pPr>
        <w:jc w:val="both"/>
      </w:pPr>
      <w:r>
        <w:t xml:space="preserve">pri čemu je </w:t>
      </w:r>
    </w:p>
    <w:p w:rsidR="00A15DB6" w:rsidRDefault="00A15DB6" w:rsidP="00A15DB6">
      <w:pPr>
        <w:jc w:val="both"/>
      </w:pPr>
      <w:r>
        <w:t>U</w:t>
      </w:r>
      <w:r w:rsidR="00661479">
        <w:t>B</w:t>
      </w:r>
      <w:r w:rsidR="009340D2">
        <w:t>B -</w:t>
      </w:r>
      <w:r>
        <w:t xml:space="preserve"> ukupan broj bodova</w:t>
      </w:r>
    </w:p>
    <w:p w:rsidR="00A15DB6" w:rsidRDefault="009340D2" w:rsidP="00A15DB6">
      <w:pPr>
        <w:jc w:val="both"/>
      </w:pPr>
      <w:r>
        <w:t>C -</w:t>
      </w:r>
      <w:r w:rsidR="00A15DB6">
        <w:t xml:space="preserve"> </w:t>
      </w:r>
      <w:r w:rsidR="00661479">
        <w:t>broj bodova koji je ponuda dobila za ponuđenu cijenu</w:t>
      </w:r>
    </w:p>
    <w:p w:rsidR="00661479" w:rsidRDefault="009340D2" w:rsidP="00A15DB6">
      <w:pPr>
        <w:jc w:val="both"/>
      </w:pPr>
      <w:r>
        <w:t>RI -</w:t>
      </w:r>
      <w:r w:rsidR="00661479">
        <w:t xml:space="preserve"> broj bodova koji j</w:t>
      </w:r>
      <w:r w:rsidR="00A84E0D">
        <w:t>e ponuda dobila za ponuđeni rok</w:t>
      </w:r>
    </w:p>
    <w:p w:rsidR="009E5394" w:rsidRDefault="00611F78" w:rsidP="00A15DB6">
      <w:pPr>
        <w:jc w:val="both"/>
      </w:pPr>
      <w:r>
        <w:t>JR</w:t>
      </w:r>
      <w:r w:rsidR="009E5394">
        <w:t xml:space="preserve"> - broj bodova koji je ponuda dobila za </w:t>
      </w:r>
      <w:r>
        <w:t>jamstveni rok</w:t>
      </w:r>
    </w:p>
    <w:p w:rsidR="00DB1495" w:rsidRDefault="00AD255B" w:rsidP="00A15DB6">
      <w:pPr>
        <w:jc w:val="both"/>
      </w:pPr>
      <w:r>
        <w:t>Najpovoljnija će biti ona ponuda čiji će ukupan broj bodova biti najveći, odnosno najbliže 100.</w:t>
      </w:r>
    </w:p>
    <w:p w:rsidR="00661479" w:rsidRDefault="00661479" w:rsidP="00A15DB6">
      <w:pPr>
        <w:jc w:val="both"/>
        <w:rPr>
          <w:b/>
          <w:u w:val="single"/>
        </w:rPr>
      </w:pPr>
      <w:r w:rsidRPr="00661479">
        <w:rPr>
          <w:b/>
          <w:u w:val="single"/>
        </w:rPr>
        <w:t>CIJENA</w:t>
      </w:r>
    </w:p>
    <w:p w:rsidR="00661479" w:rsidRDefault="00661479" w:rsidP="00A15DB6">
      <w:pPr>
        <w:jc w:val="both"/>
      </w:pPr>
      <w:r>
        <w:t>Maksimalan broj bodova (</w:t>
      </w:r>
      <w:r w:rsidR="00DB1495">
        <w:t>8</w:t>
      </w:r>
      <w:r>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r w:rsidR="00544279">
        <w:rPr>
          <w:b/>
        </w:rPr>
        <w:t>C</w:t>
      </w:r>
      <w:r w:rsidR="009340D2" w:rsidRPr="009340D2">
        <w:rPr>
          <w:b/>
        </w:rPr>
        <w:t>n/</w:t>
      </w:r>
      <w:r w:rsidR="00544279">
        <w:rPr>
          <w:b/>
        </w:rPr>
        <w:t>C</w:t>
      </w:r>
      <w:r w:rsidR="009340D2" w:rsidRPr="009340D2">
        <w:rPr>
          <w:b/>
        </w:rPr>
        <w:t>t *</w:t>
      </w:r>
      <w:r w:rsidR="00383CD6">
        <w:rPr>
          <w:b/>
        </w:rPr>
        <w:t xml:space="preserve"> </w:t>
      </w:r>
      <w:r w:rsidR="00DB1495">
        <w:rPr>
          <w:b/>
        </w:rPr>
        <w:t>8</w:t>
      </w:r>
      <w:r w:rsidR="009340D2" w:rsidRPr="009340D2">
        <w:rPr>
          <w:b/>
        </w:rPr>
        <w:t>0</w:t>
      </w:r>
    </w:p>
    <w:p w:rsidR="009340D2" w:rsidRDefault="009340D2" w:rsidP="00A15DB6">
      <w:pPr>
        <w:jc w:val="both"/>
      </w:pPr>
      <w:r>
        <w:t>C - broj bodova koji je ponuda dobila za ponuđenu cijenu</w:t>
      </w:r>
    </w:p>
    <w:p w:rsidR="009340D2" w:rsidRDefault="00544279" w:rsidP="00A15DB6">
      <w:pPr>
        <w:jc w:val="both"/>
      </w:pPr>
      <w:r>
        <w:t>C</w:t>
      </w:r>
      <w:r w:rsidR="009340D2">
        <w:t>n – najniža cijena ponuđena u postupku javne nabave</w:t>
      </w:r>
    </w:p>
    <w:p w:rsidR="009340D2" w:rsidRDefault="00544279" w:rsidP="00A15DB6">
      <w:pPr>
        <w:jc w:val="both"/>
      </w:pPr>
      <w:r>
        <w:t>C</w:t>
      </w:r>
      <w:r w:rsidR="009340D2">
        <w:t>t – cijena ponude koja je predmet ocjene</w:t>
      </w:r>
    </w:p>
    <w:p w:rsidR="00A63D62" w:rsidRDefault="00DB1495" w:rsidP="00A15DB6">
      <w:pPr>
        <w:jc w:val="both"/>
      </w:pPr>
      <w:r>
        <w:t>8</w:t>
      </w:r>
      <w:r w:rsidR="009340D2">
        <w:t>0 – maksimalan broj bodova</w:t>
      </w:r>
    </w:p>
    <w:p w:rsidR="009340D2" w:rsidRPr="009340D2" w:rsidRDefault="009340D2" w:rsidP="00A15DB6">
      <w:pPr>
        <w:jc w:val="both"/>
        <w:rPr>
          <w:b/>
          <w:u w:val="single"/>
        </w:rPr>
      </w:pPr>
      <w:r w:rsidRPr="009340D2">
        <w:rPr>
          <w:b/>
          <w:u w:val="single"/>
        </w:rPr>
        <w:t>ROK ISPORUKE</w:t>
      </w:r>
    </w:p>
    <w:p w:rsidR="009340D2" w:rsidRDefault="009340D2" w:rsidP="00A15DB6">
      <w:pPr>
        <w:jc w:val="both"/>
      </w:pPr>
      <w:r>
        <w:t xml:space="preserve">Maksimalan dopušteni rok isporuke je </w:t>
      </w:r>
      <w:r w:rsidR="00111DCA">
        <w:rPr>
          <w:b/>
        </w:rPr>
        <w:t>9</w:t>
      </w:r>
      <w:r w:rsidR="00611F78">
        <w:rPr>
          <w:b/>
        </w:rPr>
        <w:t>0 dana</w:t>
      </w:r>
      <w:r>
        <w:t>. Ponuda u kojoj je iskazan najkraći rok isporuke dobiva maksimalan broj bodova. Ovisno o tom najkraćem roku isporuke ostale ponude će dobiti manji broj bodova, prema sljedećoj formuli:</w:t>
      </w:r>
    </w:p>
    <w:p w:rsidR="009340D2" w:rsidRPr="009340D2" w:rsidRDefault="009340D2" w:rsidP="009340D2">
      <w:pPr>
        <w:jc w:val="center"/>
        <w:rPr>
          <w:b/>
        </w:rPr>
      </w:pPr>
      <w:r w:rsidRPr="009340D2">
        <w:rPr>
          <w:b/>
        </w:rPr>
        <w:t>RI = RIn/R</w:t>
      </w:r>
      <w:r w:rsidR="00544279">
        <w:rPr>
          <w:b/>
        </w:rPr>
        <w:t>I</w:t>
      </w:r>
      <w:r w:rsidR="00DB1495">
        <w:rPr>
          <w:b/>
        </w:rPr>
        <w:t>t * 10</w:t>
      </w:r>
    </w:p>
    <w:p w:rsidR="009340D2" w:rsidRDefault="009340D2" w:rsidP="00A15DB6">
      <w:pPr>
        <w:jc w:val="both"/>
      </w:pPr>
      <w:r>
        <w:t>RI – broj bodova koji je ponuda dobila za rok isporuke</w:t>
      </w:r>
    </w:p>
    <w:p w:rsidR="009340D2" w:rsidRDefault="009340D2" w:rsidP="00A15DB6">
      <w:pPr>
        <w:jc w:val="both"/>
      </w:pPr>
      <w:r>
        <w:t>RIn – najkraći rok isporuke ponuđen u postupku javne nabave</w:t>
      </w:r>
    </w:p>
    <w:p w:rsidR="009340D2" w:rsidRDefault="009340D2" w:rsidP="00A15DB6">
      <w:pPr>
        <w:jc w:val="both"/>
      </w:pPr>
      <w:r>
        <w:t>RIt -</w:t>
      </w:r>
      <w:r w:rsidR="009F4E0C">
        <w:t xml:space="preserve"> </w:t>
      </w:r>
      <w:r>
        <w:t>rok isporuke koji je ponuđen u ponudi koja se ocjenjuje</w:t>
      </w:r>
    </w:p>
    <w:p w:rsidR="009340D2" w:rsidRDefault="00DB1495" w:rsidP="00A15DB6">
      <w:pPr>
        <w:jc w:val="both"/>
      </w:pPr>
      <w:r>
        <w:t>10</w:t>
      </w:r>
      <w:r w:rsidR="009340D2">
        <w:t xml:space="preserve"> – maksimalan broj bodova</w:t>
      </w:r>
    </w:p>
    <w:p w:rsidR="00611F78" w:rsidRDefault="00611F78" w:rsidP="00A15DB6">
      <w:pPr>
        <w:jc w:val="both"/>
      </w:pPr>
    </w:p>
    <w:p w:rsidR="00611F78" w:rsidRPr="009340D2" w:rsidRDefault="00611F78" w:rsidP="00611F78">
      <w:pPr>
        <w:jc w:val="both"/>
        <w:rPr>
          <w:b/>
          <w:u w:val="single"/>
        </w:rPr>
      </w:pPr>
      <w:r>
        <w:rPr>
          <w:b/>
          <w:u w:val="single"/>
        </w:rPr>
        <w:lastRenderedPageBreak/>
        <w:t>JAMSTVE</w:t>
      </w:r>
      <w:r w:rsidRPr="009340D2">
        <w:rPr>
          <w:b/>
          <w:u w:val="single"/>
        </w:rPr>
        <w:t>NI ROK</w:t>
      </w:r>
    </w:p>
    <w:p w:rsidR="00611F78" w:rsidRDefault="00611F78" w:rsidP="00611F78">
      <w:pPr>
        <w:jc w:val="both"/>
      </w:pPr>
      <w:r>
        <w:t xml:space="preserve">Minimalan jamstveni rok za robu je </w:t>
      </w:r>
      <w:r>
        <w:rPr>
          <w:b/>
        </w:rPr>
        <w:t>12 mjeseci</w:t>
      </w:r>
      <w:r>
        <w:t>. Ponuda u kojoj je iskazan najdulji garantni rok dobiva maksimalan broj bodova. Ovisno o tom najduljem garantnom roku ostale ponude će dobiti manji broj bodova prema formuli:</w:t>
      </w:r>
    </w:p>
    <w:p w:rsidR="00611F78" w:rsidRPr="005F4A5F" w:rsidRDefault="00611F78" w:rsidP="00611F78">
      <w:pPr>
        <w:jc w:val="center"/>
        <w:rPr>
          <w:b/>
        </w:rPr>
      </w:pPr>
      <w:r>
        <w:rPr>
          <w:b/>
        </w:rPr>
        <w:t>JR = JRt/JRn * 10</w:t>
      </w:r>
    </w:p>
    <w:p w:rsidR="00611F78" w:rsidRDefault="00611F78" w:rsidP="00611F78">
      <w:pPr>
        <w:spacing w:after="0"/>
        <w:jc w:val="both"/>
      </w:pPr>
      <w:r>
        <w:t>JR – broj bodova koji je ponuda dobila za jamstveni rok</w:t>
      </w:r>
    </w:p>
    <w:p w:rsidR="00611F78" w:rsidRDefault="00611F78" w:rsidP="00611F78">
      <w:pPr>
        <w:spacing w:after="0"/>
        <w:jc w:val="both"/>
      </w:pPr>
      <w:r>
        <w:t>JRt – jamstveni rok ponuđen u ponudi koja se ocjenjuje</w:t>
      </w:r>
    </w:p>
    <w:p w:rsidR="00611F78" w:rsidRDefault="00611F78" w:rsidP="00611F78">
      <w:pPr>
        <w:spacing w:after="0"/>
        <w:jc w:val="both"/>
      </w:pPr>
      <w:r>
        <w:t xml:space="preserve">JRn – najduži ponuđeni jamstveni rok u postupku javne nabave </w:t>
      </w:r>
    </w:p>
    <w:p w:rsidR="00611F78" w:rsidRPr="00437487" w:rsidRDefault="00611F78" w:rsidP="00611F78">
      <w:pPr>
        <w:jc w:val="both"/>
      </w:pPr>
      <w:r>
        <w:t>10 – maksimalan broj bodova</w:t>
      </w:r>
    </w:p>
    <w:p w:rsidR="00955124" w:rsidRPr="00955124" w:rsidRDefault="00955124" w:rsidP="00A15DB6">
      <w:pPr>
        <w:jc w:val="both"/>
        <w:rPr>
          <w:b/>
          <w:u w:val="single"/>
        </w:rPr>
      </w:pPr>
    </w:p>
    <w:p w:rsidR="00C07D8F" w:rsidRDefault="001E2282" w:rsidP="00C07D8F">
      <w:pPr>
        <w:pStyle w:val="Naslov2"/>
        <w:spacing w:after="240"/>
        <w:jc w:val="both"/>
      </w:pPr>
      <w:bookmarkStart w:id="41" w:name="_Toc499720641"/>
      <w:r>
        <w:t>6</w:t>
      </w:r>
      <w:r w:rsidR="00C07D8F">
        <w:t>.</w:t>
      </w:r>
      <w:r>
        <w:t>7</w:t>
      </w:r>
      <w:r w:rsidR="00C07D8F">
        <w:t>. Jezik</w:t>
      </w:r>
      <w:r w:rsidR="00E90839">
        <w:t xml:space="preserve"> i pismo</w:t>
      </w:r>
      <w:r w:rsidR="00C07D8F">
        <w:t xml:space="preserve"> ponude</w:t>
      </w:r>
      <w:bookmarkEnd w:id="41"/>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1E2282" w:rsidP="006721EE">
      <w:pPr>
        <w:pStyle w:val="Naslov2"/>
        <w:spacing w:after="240"/>
      </w:pPr>
      <w:bookmarkStart w:id="42" w:name="_Toc499720642"/>
      <w:r>
        <w:t>6</w:t>
      </w:r>
      <w:r w:rsidR="006721EE">
        <w:t>.</w:t>
      </w:r>
      <w:r>
        <w:t>8</w:t>
      </w:r>
      <w:r w:rsidR="006721EE">
        <w:t>. Rok valjanosti ponude</w:t>
      </w:r>
      <w:bookmarkEnd w:id="42"/>
    </w:p>
    <w:p w:rsidR="006721EE" w:rsidRDefault="006721EE" w:rsidP="006721EE">
      <w:pPr>
        <w:jc w:val="both"/>
      </w:pPr>
      <w:r>
        <w:t xml:space="preserve">Rok valjanosti ponude jest minimalno </w:t>
      </w:r>
      <w:r w:rsidR="00266E99">
        <w:t>2 mjeseca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1E2282" w:rsidP="001E2282">
      <w:pPr>
        <w:pStyle w:val="Naslov2"/>
        <w:spacing w:after="240"/>
      </w:pPr>
      <w:bookmarkStart w:id="43" w:name="_Toc499720643"/>
      <w:r>
        <w:t>6.9. Potpis ponude</w:t>
      </w:r>
      <w:bookmarkEnd w:id="43"/>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213DD7" w:rsidP="00E94FFA">
      <w:pPr>
        <w:pStyle w:val="Naslov1"/>
        <w:spacing w:after="240"/>
      </w:pPr>
      <w:bookmarkStart w:id="44" w:name="_Toc499720644"/>
      <w:r>
        <w:t>7. OSTALE ODREDBE</w:t>
      </w:r>
      <w:bookmarkEnd w:id="44"/>
    </w:p>
    <w:p w:rsidR="00213DD7" w:rsidRDefault="00213DD7" w:rsidP="00213DD7">
      <w:pPr>
        <w:pStyle w:val="Naslov2"/>
        <w:spacing w:after="240"/>
      </w:pPr>
      <w:bookmarkStart w:id="45" w:name="_Toc499720645"/>
      <w:r>
        <w:t>7.1. Odredbe o zajednici gospodarskih subjekata</w:t>
      </w:r>
      <w:bookmarkEnd w:id="45"/>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lastRenderedPageBreak/>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213DD7" w:rsidP="00213DD7">
      <w:pPr>
        <w:pStyle w:val="Naslov2"/>
        <w:spacing w:after="240"/>
      </w:pPr>
      <w:bookmarkStart w:id="46" w:name="_Toc499720646"/>
      <w:r>
        <w:t>7.2. Odredbe o podugovarateljima</w:t>
      </w:r>
      <w:bookmarkEnd w:id="46"/>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w:t>
      </w:r>
      <w:r w:rsidRPr="0045240D">
        <w:t xml:space="preserve">. </w:t>
      </w:r>
    </w:p>
    <w:p w:rsidR="00213DD7" w:rsidRPr="0045240D" w:rsidRDefault="00213DD7" w:rsidP="00213DD7">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Default="00213DD7" w:rsidP="00E30A57">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13DD7">
      <w:pPr>
        <w:pStyle w:val="Odlomakpopisa"/>
        <w:jc w:val="both"/>
      </w:pPr>
    </w:p>
    <w:p w:rsidR="00213DD7" w:rsidRDefault="00213DD7" w:rsidP="00E30A57">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213DD7" w:rsidRPr="0045240D" w:rsidRDefault="00213DD7" w:rsidP="00213DD7">
      <w:pPr>
        <w:pStyle w:val="Odlomakpopisa"/>
        <w:jc w:val="both"/>
      </w:pP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w:t>
      </w:r>
      <w:r>
        <w:lastRenderedPageBreak/>
        <w:t>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e odobriti zahtjev ugovaratelja u slučajevima iz čl. 225. Z</w:t>
      </w:r>
      <w:r w:rsidR="00E308A7">
        <w:t>JN.</w:t>
      </w:r>
    </w:p>
    <w:p w:rsidR="00213DD7" w:rsidRPr="00213DD7" w:rsidRDefault="00213DD7" w:rsidP="00213DD7">
      <w:pPr>
        <w:pStyle w:val="Naslov2"/>
        <w:spacing w:after="240"/>
      </w:pPr>
      <w:bookmarkStart w:id="47" w:name="_Toc499720647"/>
      <w:r>
        <w:t>7.3. Jamstva</w:t>
      </w:r>
      <w:bookmarkEnd w:id="47"/>
    </w:p>
    <w:p w:rsidR="00213DD7" w:rsidRDefault="00213DD7" w:rsidP="00213DD7">
      <w:pPr>
        <w:pStyle w:val="Naslov3"/>
        <w:spacing w:after="240"/>
      </w:pPr>
      <w:bookmarkStart w:id="48" w:name="_Toc499720648"/>
      <w:r>
        <w:t>7.3.1. Jamstvo za ozbiljnost ponude</w:t>
      </w:r>
      <w:bookmarkEnd w:id="48"/>
    </w:p>
    <w:p w:rsidR="00213DD7" w:rsidRDefault="00213DD7" w:rsidP="00213DD7">
      <w:pPr>
        <w:jc w:val="both"/>
      </w:pPr>
      <w:r>
        <w:t xml:space="preserve">Gospodarski subjekt je uz ponudu dužan dostaviti jamstvo za ozbiljnost </w:t>
      </w:r>
      <w:r w:rsidR="00A84E0D">
        <w:t xml:space="preserve">ponude u apsolutnom iznosu od </w:t>
      </w:r>
      <w:r w:rsidR="00775B49">
        <w:t>1</w:t>
      </w:r>
      <w:r w:rsidR="00DB1495">
        <w:t xml:space="preserve">.000,00 </w:t>
      </w:r>
      <w:r w:rsidR="00DB1495">
        <w:rPr>
          <w:rFonts w:cs="Arial"/>
        </w:rPr>
        <w:t>€</w:t>
      </w:r>
      <w:r>
        <w:t xml:space="preserve">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17089B" w:rsidRDefault="00213DD7" w:rsidP="00213DD7">
      <w:pPr>
        <w:pStyle w:val="Odlomakpopisa"/>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213DD7" w:rsidRPr="007D6B50" w:rsidRDefault="00213DD7" w:rsidP="00213DD7">
      <w:pPr>
        <w:autoSpaceDE w:val="0"/>
        <w:autoSpaceDN w:val="0"/>
        <w:adjustRightInd w:val="0"/>
        <w:spacing w:after="0" w:line="240" w:lineRule="auto"/>
        <w:jc w:val="both"/>
        <w:rPr>
          <w:rFonts w:cs="Arial"/>
          <w:szCs w:val="24"/>
        </w:rPr>
      </w:pP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775B49">
        <w:rPr>
          <w:rFonts w:cs="Arial"/>
          <w:szCs w:val="24"/>
        </w:rPr>
        <w:t>metalne i plastične spremnike i kontejnere</w:t>
      </w:r>
      <w:r w:rsidRPr="007D6B50">
        <w:rPr>
          <w:rFonts w:cs="Arial"/>
          <w:szCs w:val="24"/>
        </w:rPr>
        <w:t>“)</w:t>
      </w:r>
      <w:r>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lastRenderedPageBreak/>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 xml:space="preserve">U slučaju da se kao jamstvo daje bankovna garancija ili bjanko zadužnica, tada se isto dostavlja u papirnatom obliku – izvorniku, odvojeno od elektroničke dostave ponude, putem pošte ili </w:t>
      </w:r>
      <w:r w:rsidRPr="005C2F70">
        <w:t xml:space="preserve">neposredno u urudžbeni zapisnik, u zatvorenoj omotnici koja sadrži sve potrebne podatke iz točke </w:t>
      </w:r>
      <w:r w:rsidR="00515EE8" w:rsidRPr="00515EE8">
        <w:t>6</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t>Nakon potpisivanja ugovora o javnoj nabavi, odnosno dostave jamstva za uredno izvršenje ugovora o javnoj nabavi, naručitelj će ponuditeljima vratiti jamstvo  za ozbiljnost ponude.</w:t>
      </w:r>
    </w:p>
    <w:p w:rsidR="00213DD7" w:rsidRDefault="00944287" w:rsidP="00944287">
      <w:pPr>
        <w:pStyle w:val="Naslov3"/>
        <w:spacing w:after="240"/>
      </w:pPr>
      <w:bookmarkStart w:id="49" w:name="_Toc499720649"/>
      <w:r>
        <w:t>7.3.2.</w:t>
      </w:r>
      <w:r w:rsidR="00213DD7">
        <w:t xml:space="preserve"> Jamstvo za uredno ispunjenje ugovora</w:t>
      </w:r>
      <w:bookmarkEnd w:id="49"/>
    </w:p>
    <w:p w:rsidR="00213DD7" w:rsidRDefault="00213DD7" w:rsidP="00213DD7">
      <w:pPr>
        <w:autoSpaceDE w:val="0"/>
        <w:autoSpaceDN w:val="0"/>
        <w:adjustRightInd w:val="0"/>
        <w:spacing w:line="240" w:lineRule="auto"/>
        <w:jc w:val="both"/>
      </w:pPr>
      <w:r w:rsidRPr="00902DE6">
        <w:t>Odabrani pon</w:t>
      </w:r>
      <w:r>
        <w:t>uditelj će odmah kod potpisa ugovora (bjanko zadužnica) ili</w:t>
      </w:r>
      <w:r w:rsidRPr="006B5765">
        <w:rPr>
          <w:color w:val="1F3864" w:themeColor="accent5" w:themeShade="80"/>
        </w:rPr>
        <w:t xml:space="preserve"> </w:t>
      </w:r>
      <w:r w:rsidRPr="009512F6">
        <w:t xml:space="preserve">najkasnije u roku od 7 dana od dana potpisa </w:t>
      </w:r>
      <w:r>
        <w:t xml:space="preserve">ugovora </w:t>
      </w:r>
      <w:r w:rsidRPr="009512F6">
        <w:t>(bankovna garancija</w:t>
      </w:r>
      <w:r w:rsidR="002B0E82">
        <w:t xml:space="preserve"> ili novčani polog</w:t>
      </w:r>
      <w:r w:rsidRPr="009512F6">
        <w:t>),</w:t>
      </w:r>
      <w:r w:rsidRPr="006B5765">
        <w:rPr>
          <w:color w:val="1F3864" w:themeColor="accent5" w:themeShade="80"/>
        </w:rPr>
        <w:t xml:space="preserve"> </w:t>
      </w:r>
      <w:r w:rsidRPr="00902DE6">
        <w:t>dostaviti jamstvo za uredno ispunjenje ugovora za slučaj povrede ugovornih obveza (</w:t>
      </w:r>
      <w:r w:rsidR="002B0E82">
        <w:t xml:space="preserve">novčani polog ili </w:t>
      </w:r>
      <w:r w:rsidRPr="00902DE6">
        <w:t>bankovnu garanciju ili bjanko zadužnicu potvrđenu od javnog bilježnika) u iznosu od 10% vrijednosti ponude</w:t>
      </w:r>
      <w:r>
        <w:t xml:space="preserve"> bez PDV-a</w:t>
      </w:r>
      <w:r w:rsidRPr="00902DE6">
        <w:t xml:space="preserve">. </w:t>
      </w:r>
    </w:p>
    <w:p w:rsidR="002B0E82" w:rsidRDefault="002B0E82" w:rsidP="002B0E82">
      <w:pPr>
        <w:pStyle w:val="Tijeloteksta2"/>
        <w:spacing w:line="240" w:lineRule="auto"/>
        <w:jc w:val="both"/>
        <w:rPr>
          <w:rFonts w:cs="Arial"/>
          <w:szCs w:val="24"/>
        </w:rPr>
      </w:pPr>
      <w:r w:rsidRPr="00EB5EA6">
        <w:rPr>
          <w:rFonts w:cs="Arial"/>
          <w:bCs/>
          <w:szCs w:val="24"/>
        </w:rPr>
        <w:t xml:space="preserve">Bankarska garancija mora imati valjanost do isteka ugovora. </w:t>
      </w:r>
    </w:p>
    <w:p w:rsidR="002B0E82" w:rsidRDefault="002B0E82" w:rsidP="002B0E82">
      <w:pPr>
        <w:pStyle w:val="Tijeloteksta2"/>
        <w:spacing w:line="240" w:lineRule="auto"/>
        <w:jc w:val="both"/>
        <w:rPr>
          <w:rFonts w:cs="Arial"/>
          <w:bCs/>
          <w:szCs w:val="24"/>
        </w:rPr>
      </w:pPr>
      <w:r>
        <w:rPr>
          <w:rFonts w:cs="Arial"/>
          <w:szCs w:val="24"/>
        </w:rPr>
        <w:t>Jamstvo</w:t>
      </w:r>
      <w:r w:rsidRPr="00EB5EA6">
        <w:rPr>
          <w:rFonts w:cs="Arial"/>
          <w:szCs w:val="24"/>
        </w:rPr>
        <w:t xml:space="preserve"> za uredno ispunjenja ugovora, naplatiti će se u slučaju povrede ugovornih obveza.</w:t>
      </w:r>
      <w:r w:rsidRPr="00EB5EA6">
        <w:rPr>
          <w:rFonts w:cs="Arial"/>
          <w:bCs/>
          <w:szCs w:val="24"/>
        </w:rPr>
        <w:t xml:space="preserve"> </w:t>
      </w:r>
    </w:p>
    <w:p w:rsidR="002B0E82" w:rsidRPr="00EB5EA6" w:rsidRDefault="002B0E82" w:rsidP="002B0E82">
      <w:pPr>
        <w:pStyle w:val="Tijeloteksta2"/>
        <w:spacing w:line="240" w:lineRule="auto"/>
        <w:jc w:val="both"/>
        <w:rPr>
          <w:rFonts w:cs="Arial"/>
          <w:szCs w:val="24"/>
        </w:rPr>
      </w:pPr>
      <w:r w:rsidRPr="00EB5EA6">
        <w:rPr>
          <w:rFonts w:cs="Arial"/>
          <w:szCs w:val="24"/>
        </w:rPr>
        <w:t>Pod povredama ugovornih obveza smatra se: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Pr>
          <w:rFonts w:cs="Arial"/>
          <w:szCs w:val="24"/>
        </w:rPr>
        <w:t>neisporučivanje naručene robe (u</w:t>
      </w:r>
      <w:r w:rsidRPr="00EB5EA6">
        <w:rPr>
          <w:rFonts w:cs="Arial"/>
          <w:szCs w:val="24"/>
        </w:rPr>
        <w:t>koliko se prilikom dostave predmeta nabave utvrdi da dio istog ne zadovoljava tražene karakteristike, ti predmeti se neće prihvatiti, te ukoliko isporučitelj ne ispravi uočene nedostatke smatrat će se da nije ispunio ugovorne obveze);</w:t>
      </w:r>
    </w:p>
    <w:p w:rsidR="002B0E82" w:rsidRPr="00EB5EA6" w:rsidRDefault="002B0E82" w:rsidP="00E30A57">
      <w:pPr>
        <w:pStyle w:val="Tijeloteksta2"/>
        <w:numPr>
          <w:ilvl w:val="0"/>
          <w:numId w:val="24"/>
        </w:numPr>
        <w:spacing w:after="0" w:line="240" w:lineRule="auto"/>
        <w:ind w:left="284" w:hanging="284"/>
        <w:jc w:val="both"/>
        <w:rPr>
          <w:rFonts w:cs="Arial"/>
          <w:szCs w:val="24"/>
        </w:rPr>
      </w:pPr>
      <w:r w:rsidRPr="00EB5EA6">
        <w:rPr>
          <w:rFonts w:cs="Arial"/>
          <w:szCs w:val="24"/>
        </w:rPr>
        <w:t>nepoštivanje roka isporuke;</w:t>
      </w:r>
    </w:p>
    <w:p w:rsidR="002B0E82" w:rsidRPr="00A84E0D" w:rsidRDefault="002B0E82" w:rsidP="00A84E0D">
      <w:pPr>
        <w:pStyle w:val="Tijeloteksta2"/>
        <w:numPr>
          <w:ilvl w:val="0"/>
          <w:numId w:val="24"/>
        </w:numPr>
        <w:spacing w:after="0" w:line="240" w:lineRule="auto"/>
        <w:ind w:left="284" w:hanging="284"/>
        <w:jc w:val="both"/>
        <w:rPr>
          <w:rFonts w:cs="Arial"/>
          <w:szCs w:val="24"/>
        </w:rPr>
      </w:pPr>
      <w:r w:rsidRPr="00EB5EA6">
        <w:rPr>
          <w:rFonts w:cs="Arial"/>
          <w:szCs w:val="24"/>
        </w:rPr>
        <w:t>obračunav</w:t>
      </w:r>
      <w:r w:rsidR="00A84E0D">
        <w:rPr>
          <w:rFonts w:cs="Arial"/>
          <w:szCs w:val="24"/>
        </w:rPr>
        <w:t>anje cijena koje nisu ugovorene</w:t>
      </w:r>
      <w:r w:rsidRPr="00A84E0D">
        <w:rPr>
          <w:rFonts w:cs="Arial"/>
          <w:szCs w:val="24"/>
        </w:rPr>
        <w:t>.</w:t>
      </w:r>
    </w:p>
    <w:p w:rsidR="002B0E82" w:rsidRPr="00EB5EA6" w:rsidRDefault="002B0E82" w:rsidP="002B0E82">
      <w:pPr>
        <w:pStyle w:val="Tijeloteksta2"/>
        <w:spacing w:after="0" w:line="240" w:lineRule="auto"/>
        <w:jc w:val="both"/>
        <w:rPr>
          <w:rFonts w:cs="Arial"/>
          <w:bCs/>
          <w:szCs w:val="24"/>
        </w:rPr>
      </w:pPr>
    </w:p>
    <w:p w:rsidR="00213DD7" w:rsidRDefault="00213DD7" w:rsidP="00213DD7">
      <w:pPr>
        <w:jc w:val="both"/>
      </w:pPr>
      <w:r>
        <w:t>Na zahtjev n</w:t>
      </w:r>
      <w:r w:rsidRPr="0045240D">
        <w:t xml:space="preserve">aručitelja, </w:t>
      </w:r>
      <w:r>
        <w:t>o</w:t>
      </w:r>
      <w:r w:rsidRPr="0045240D">
        <w:t>dabrani ponuditelj će produžiti</w:t>
      </w:r>
      <w:r>
        <w:t xml:space="preserve"> rok jamstva za uredno ispunjenje</w:t>
      </w:r>
      <w:r w:rsidRPr="0045240D">
        <w:t xml:space="preserve"> ugovora.</w:t>
      </w:r>
    </w:p>
    <w:p w:rsidR="002B0E82" w:rsidRDefault="002B0E82" w:rsidP="00213DD7">
      <w:pPr>
        <w:jc w:val="both"/>
      </w:pPr>
      <w:r>
        <w:t>Ukoliko neće biti naplaćeno, a nakon isteka ugovora, naručitelj će vratiti predano jamstvo za uredno ispunjenje ugovora.</w:t>
      </w:r>
    </w:p>
    <w:p w:rsidR="00944287" w:rsidRPr="00FD2A47" w:rsidRDefault="00944287" w:rsidP="00944287">
      <w:pPr>
        <w:pStyle w:val="Naslov2"/>
        <w:spacing w:after="240"/>
      </w:pPr>
      <w:bookmarkStart w:id="50" w:name="_Toc499720650"/>
      <w:r>
        <w:lastRenderedPageBreak/>
        <w:t>7.4. Krajnji rok za dostavu ponuda</w:t>
      </w:r>
      <w:bookmarkEnd w:id="50"/>
    </w:p>
    <w:p w:rsidR="00944287" w:rsidRPr="00123AAC" w:rsidRDefault="00944287" w:rsidP="00944287">
      <w:pPr>
        <w:rPr>
          <w:b/>
        </w:rPr>
      </w:pPr>
      <w:r w:rsidRPr="00FD2A47">
        <w:t>Datum:</w:t>
      </w:r>
      <w:r w:rsidRPr="001629BE">
        <w:rPr>
          <w:b/>
        </w:rPr>
        <w:t xml:space="preserve"> </w:t>
      </w:r>
      <w:r w:rsidR="00775B49">
        <w:rPr>
          <w:b/>
        </w:rPr>
        <w:t>12</w:t>
      </w:r>
      <w:r w:rsidR="007921CA">
        <w:rPr>
          <w:b/>
        </w:rPr>
        <w:t>.0</w:t>
      </w:r>
      <w:r w:rsidR="00775B49">
        <w:rPr>
          <w:b/>
        </w:rPr>
        <w:t>9.2023</w:t>
      </w:r>
      <w:r w:rsidRPr="009F4E0C">
        <w:rPr>
          <w:b/>
        </w:rPr>
        <w:t>. godine</w:t>
      </w:r>
      <w:r w:rsidRPr="001629BE">
        <w:rPr>
          <w:b/>
        </w:rPr>
        <w:t xml:space="preserve">                   </w:t>
      </w:r>
      <w:r w:rsidRPr="00FD2A47">
        <w:t>Vrijeme:</w:t>
      </w:r>
      <w:r>
        <w:rPr>
          <w:b/>
        </w:rPr>
        <w:t xml:space="preserve"> 1</w:t>
      </w:r>
      <w:r w:rsidR="00123AAC">
        <w:rPr>
          <w:b/>
        </w:rPr>
        <w:t>0</w:t>
      </w:r>
      <w:r w:rsidRPr="001629BE">
        <w:rPr>
          <w:b/>
        </w:rPr>
        <w:t>:00 sati</w:t>
      </w:r>
    </w:p>
    <w:p w:rsidR="00944287" w:rsidRDefault="002C60F9" w:rsidP="00944287">
      <w:pPr>
        <w:pStyle w:val="Naslov2"/>
        <w:spacing w:after="240"/>
      </w:pPr>
      <w:bookmarkStart w:id="51" w:name="_Toc499720651"/>
      <w:r>
        <w:t>7</w:t>
      </w:r>
      <w:r w:rsidR="00944287">
        <w:t>.</w:t>
      </w:r>
      <w:r>
        <w:t>5</w:t>
      </w:r>
      <w:r w:rsidR="00944287">
        <w:t>. Otvaranje ponuda</w:t>
      </w:r>
      <w:bookmarkEnd w:id="51"/>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w:t>
      </w:r>
      <w:r w:rsidR="00DB1495">
        <w:rPr>
          <w:b/>
          <w:u w:val="single"/>
        </w:rPr>
        <w:t>e brigade HV 2, 10430 Samobor</w:t>
      </w:r>
      <w:r w:rsidRPr="0017089B">
        <w:rPr>
          <w:b/>
          <w:u w:val="single"/>
        </w:rPr>
        <w:t>.</w:t>
      </w:r>
    </w:p>
    <w:p w:rsidR="00944287" w:rsidRPr="0045240D" w:rsidRDefault="00944287" w:rsidP="00944287">
      <w:pPr>
        <w:jc w:val="both"/>
      </w:pPr>
      <w:r w:rsidRPr="0045240D">
        <w:t>Javnom otvaranju ponuda smiju prisustvovati ovlašteni predstavnici ponuditelja i druge osobe.</w:t>
      </w:r>
    </w:p>
    <w:p w:rsidR="00213DD7" w:rsidRPr="00213DD7" w:rsidRDefault="00944287" w:rsidP="002C60F9">
      <w:pPr>
        <w:jc w:val="both"/>
      </w:pPr>
      <w:r w:rsidRPr="0045240D">
        <w:t>Pravo aktivnog sudjelovanja na javnom otvaranju ponuda imaju samo članovi stručnog povjerenstva za javnu nabavu i ovlašteni predstavnici ponuditelja.</w:t>
      </w:r>
    </w:p>
    <w:p w:rsidR="002C60F9" w:rsidRDefault="002C60F9" w:rsidP="002C60F9">
      <w:pPr>
        <w:pStyle w:val="Naslov2"/>
        <w:spacing w:after="240"/>
      </w:pPr>
      <w:bookmarkStart w:id="52" w:name="_Toc499720652"/>
      <w:r>
        <w:t>7.6. Rok za donošenje odluke o odabiru</w:t>
      </w:r>
      <w:bookmarkEnd w:id="52"/>
      <w:r>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2C60F9" w:rsidP="002C60F9">
      <w:pPr>
        <w:pStyle w:val="Naslov2"/>
        <w:spacing w:after="240"/>
      </w:pPr>
      <w:bookmarkStart w:id="53" w:name="_Toc499720653"/>
      <w:r>
        <w:t>7.7. Donošenje odluke o poništenju</w:t>
      </w:r>
      <w:bookmarkEnd w:id="53"/>
    </w:p>
    <w:p w:rsidR="002C60F9" w:rsidRDefault="002C60F9" w:rsidP="002C60F9">
      <w:pPr>
        <w:jc w:val="both"/>
      </w:pPr>
      <w:r>
        <w:t>Naručitelj donosi odluku o poništenju ako su ispunjeni razlozi za poništenje postupka javne nabave iz čl. 298. ZJN,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2C60F9" w:rsidP="002C60F9">
      <w:pPr>
        <w:pStyle w:val="Naslov2"/>
        <w:spacing w:after="240"/>
      </w:pPr>
      <w:bookmarkStart w:id="54" w:name="_Toc499720654"/>
      <w:r>
        <w:t>7.8</w:t>
      </w:r>
      <w:r w:rsidR="00871A07">
        <w:t>.</w:t>
      </w:r>
      <w:r w:rsidRPr="009575A6">
        <w:t xml:space="preserve"> Rok, uvjeti i način plaćanja</w:t>
      </w:r>
      <w:bookmarkEnd w:id="54"/>
    </w:p>
    <w:p w:rsidR="009575A6" w:rsidRPr="00985347" w:rsidRDefault="009575A6" w:rsidP="009575A6">
      <w:pPr>
        <w:jc w:val="both"/>
      </w:pPr>
      <w:r w:rsidRPr="00985347">
        <w:t xml:space="preserve">Plaćanje se vrši virmanski na račun odabranog </w:t>
      </w:r>
      <w:r>
        <w:t>gospodarskog subjekta</w:t>
      </w:r>
      <w:r w:rsidRPr="00985347">
        <w:t xml:space="preserve"> u roku od </w:t>
      </w:r>
      <w:r w:rsidR="00111DCA">
        <w:t>6</w:t>
      </w:r>
      <w:r w:rsidR="00A84E0D">
        <w:t>0</w:t>
      </w:r>
      <w:r w:rsidRPr="00985347">
        <w:t xml:space="preserve"> dana od dana zaprimanja računa za isporučenu robu. Predujam je isključen, kao i traženje sredstava osiguranja plaćanja.</w:t>
      </w:r>
      <w:r>
        <w:t xml:space="preserve"> </w:t>
      </w:r>
    </w:p>
    <w:p w:rsidR="002C60F9" w:rsidRDefault="002C60F9" w:rsidP="002C60F9">
      <w:pPr>
        <w:pStyle w:val="Naslov2"/>
        <w:spacing w:after="240"/>
      </w:pPr>
      <w:bookmarkStart w:id="55" w:name="_Toc499720655"/>
      <w:r>
        <w:t>7.9. Pouka o pravnom lijeku</w:t>
      </w:r>
      <w:bookmarkEnd w:id="55"/>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w:t>
      </w:r>
      <w:r>
        <w:lastRenderedPageBreak/>
        <w:t xml:space="preserve">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7518D" w:rsidRPr="00E77EDB" w:rsidRDefault="0027518D" w:rsidP="0027518D">
      <w:pPr>
        <w:jc w:val="both"/>
      </w:pPr>
      <w:r w:rsidRPr="00E77EDB">
        <w:t xml:space="preserve">Sukladno članku 406. </w:t>
      </w:r>
      <w:r>
        <w:t>ZJN žalba</w:t>
      </w:r>
      <w:r w:rsidRPr="00E77EDB">
        <w:t xml:space="preserve"> se izjavljuje </w:t>
      </w:r>
      <w:r w:rsidRPr="00E77EDB">
        <w:rPr>
          <w:b/>
        </w:rPr>
        <w:t>u roku od deset dana</w:t>
      </w:r>
      <w:r>
        <w:t xml:space="preserve">, i to </w:t>
      </w:r>
      <w:r w:rsidRPr="00E77EDB">
        <w:t>od dana:</w:t>
      </w:r>
    </w:p>
    <w:p w:rsidR="0027518D" w:rsidRPr="00E77EDB" w:rsidRDefault="0027518D" w:rsidP="0027518D">
      <w:pPr>
        <w:pStyle w:val="Odlomakpopisa"/>
        <w:numPr>
          <w:ilvl w:val="0"/>
          <w:numId w:val="14"/>
        </w:numPr>
        <w:jc w:val="both"/>
      </w:pPr>
      <w:r w:rsidRPr="00E77EDB">
        <w:t>objave poziva na nadmetanje, u odnosu na sadržaj poziva ili dokumentacije o nabavi</w:t>
      </w:r>
      <w:r>
        <w:t>,</w:t>
      </w:r>
    </w:p>
    <w:p w:rsidR="0027518D" w:rsidRPr="00E77EDB" w:rsidRDefault="0027518D" w:rsidP="0027518D">
      <w:pPr>
        <w:pStyle w:val="Odlomakpopisa"/>
        <w:numPr>
          <w:ilvl w:val="0"/>
          <w:numId w:val="14"/>
        </w:numPr>
        <w:jc w:val="both"/>
      </w:pPr>
      <w:r w:rsidRPr="00E77EDB">
        <w:t>objave obavijesti o ispravku, u odnosu na sadržaj ispravka</w:t>
      </w:r>
      <w:r>
        <w:t>,</w:t>
      </w:r>
    </w:p>
    <w:p w:rsidR="0027518D" w:rsidRPr="00E77EDB" w:rsidRDefault="0027518D" w:rsidP="0027518D">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7518D" w:rsidRPr="00E77EDB" w:rsidRDefault="0027518D" w:rsidP="0027518D">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7518D" w:rsidRPr="00E77EDB" w:rsidRDefault="0027518D" w:rsidP="0027518D">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7518D" w:rsidRPr="00E77EDB" w:rsidRDefault="0027518D" w:rsidP="0027518D">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7518D" w:rsidRPr="009A6608" w:rsidRDefault="0027518D" w:rsidP="0027518D">
      <w:pPr>
        <w:jc w:val="both"/>
        <w:rPr>
          <w:rFonts w:eastAsia="Times New Roman" w:cs="Arial"/>
          <w:iCs/>
          <w:color w:val="1F2129"/>
        </w:rPr>
      </w:pPr>
      <w:r w:rsidRPr="009A6608">
        <w:rPr>
          <w:rFonts w:eastAsia="Times New Roman" w:cs="Arial"/>
          <w:iCs/>
          <w:color w:val="1F2129"/>
        </w:rPr>
        <w:t xml:space="preserve">Obavijest o načinu dostave žalbe i elektroničkoj komunikaciji u žalbenom postupku Stupanjem na snagu Zakona o izmjenama i dopunama Zakona o javnoj nabavi ("Narodne novine", broj 114/22.) dana 11. listopada 2022. godine isključivi način dostave žalbe Državnoj komisiji za kontrolu postupaka javne nabave je elektroničkim sredstvima komunikacije putem međusobno povezanih informacijskih sustava Državne komisije i EOJN RH (sustav e-Žalba). </w:t>
      </w:r>
    </w:p>
    <w:p w:rsidR="0027518D" w:rsidRDefault="002C60F9" w:rsidP="001E2282">
      <w:pPr>
        <w:jc w:val="both"/>
        <w:rPr>
          <w:rFonts w:ascii="Times New Roman" w:hAnsi="Times New Roman"/>
          <w:color w:val="000000"/>
          <w:szCs w:val="24"/>
          <w:lang w:bidi="gu-IN"/>
        </w:rPr>
      </w:pPr>
      <w:r w:rsidRPr="00E77EDB">
        <w:t xml:space="preserve">U slučaju da je izjavljena žalba, </w:t>
      </w:r>
      <w:r>
        <w:t>n</w:t>
      </w:r>
      <w:r w:rsidRPr="00E77EDB">
        <w:t>aručitelj će postupiti u s</w:t>
      </w:r>
      <w:r>
        <w:t xml:space="preserve">kladu s odredbama članaka 416. i </w:t>
      </w:r>
      <w:r w:rsidRPr="00E77EDB">
        <w:t xml:space="preserve">419. </w:t>
      </w:r>
      <w:r>
        <w:t>ZJN</w:t>
      </w:r>
      <w:r w:rsidRPr="00E77EDB">
        <w:t>.</w:t>
      </w:r>
      <w:r w:rsidRPr="005028A4">
        <w:rPr>
          <w:rFonts w:ascii="Times New Roman" w:hAnsi="Times New Roman"/>
          <w:color w:val="000000"/>
          <w:szCs w:val="24"/>
          <w:lang w:bidi="gu-IN"/>
        </w:rPr>
        <w:t xml:space="preserve"> </w:t>
      </w:r>
    </w:p>
    <w:p w:rsidR="009A17CA" w:rsidRDefault="002C60F9" w:rsidP="009A17CA">
      <w:pPr>
        <w:pStyle w:val="Naslov2"/>
        <w:spacing w:after="240"/>
      </w:pPr>
      <w:bookmarkStart w:id="56" w:name="_Toc499720656"/>
      <w:r>
        <w:t>7</w:t>
      </w:r>
      <w:r w:rsidR="009A17CA">
        <w:t>.</w:t>
      </w:r>
      <w:r>
        <w:t>10</w:t>
      </w:r>
      <w:r w:rsidR="009A17CA">
        <w:t>. Tajnost podataka</w:t>
      </w:r>
      <w:bookmarkEnd w:id="56"/>
    </w:p>
    <w:p w:rsidR="009A17CA" w:rsidRDefault="009A17CA" w:rsidP="009A17CA">
      <w:pPr>
        <w:jc w:val="both"/>
      </w:pPr>
      <w:r w:rsidRPr="009A17CA">
        <w:t>Sukladno č</w:t>
      </w:r>
      <w:r>
        <w:t>lanku 52.</w:t>
      </w:r>
      <w:r w:rsidR="002124F8">
        <w:t xml:space="preserve"> </w:t>
      </w:r>
      <w:r w:rsidR="00833A8E">
        <w:t>ZJN</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9512F6" w:rsidP="009512F6">
      <w:pPr>
        <w:pStyle w:val="Naslov2"/>
        <w:spacing w:after="240"/>
      </w:pPr>
      <w:bookmarkStart w:id="57" w:name="_Toc499720657"/>
      <w:r>
        <w:t>7.</w:t>
      </w:r>
      <w:r w:rsidR="002C60F9">
        <w:t>11</w:t>
      </w:r>
      <w:r>
        <w:t>. Pojašnjenje i dopunjavanje ponude</w:t>
      </w:r>
      <w:bookmarkEnd w:id="57"/>
    </w:p>
    <w:p w:rsidR="006F1F6F" w:rsidRDefault="006F1F6F" w:rsidP="006F1F6F">
      <w:pPr>
        <w:jc w:val="both"/>
      </w:pPr>
      <w:r w:rsidRPr="002B4888">
        <w:t>Sukladno čl</w:t>
      </w:r>
      <w:r>
        <w:t xml:space="preserve">anku 293. </w:t>
      </w:r>
      <w:r w:rsidR="00390815">
        <w:t>ZJN</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lastRenderedPageBreak/>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w:t>
      </w:r>
    </w:p>
    <w:p w:rsidR="00F22CA2" w:rsidRDefault="00F22CA2" w:rsidP="00F22CA2">
      <w:pPr>
        <w:pStyle w:val="Naslov2"/>
        <w:spacing w:after="240"/>
      </w:pPr>
      <w:bookmarkStart w:id="58" w:name="_Toc499720658"/>
      <w:r>
        <w:t>7.</w:t>
      </w:r>
      <w:r w:rsidR="002C60F9">
        <w:t>12</w:t>
      </w:r>
      <w:r>
        <w:t>. Izmjene ugovora</w:t>
      </w:r>
      <w:bookmarkEnd w:id="58"/>
    </w:p>
    <w:p w:rsidR="00F22CA2" w:rsidRDefault="000711C7" w:rsidP="000711C7">
      <w:pPr>
        <w:jc w:val="both"/>
      </w:pPr>
      <w:r>
        <w:t xml:space="preserve">Ukoliko u tijeku izvršenja ugovora dođe do potrebe za njegovim izmjenama, primjenjuju se odredbe Poglavlja 7, Odjeljka B </w:t>
      </w:r>
      <w:r w:rsidR="00833A8E">
        <w:t xml:space="preserve">ZJN </w:t>
      </w:r>
      <w:r>
        <w:t xml:space="preserve"> (članci 314. – 321. </w:t>
      </w:r>
      <w:r w:rsidR="00833A8E">
        <w:t>ZJN</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9" w:name="_Toc499720659"/>
      <w:r>
        <w:t>7.</w:t>
      </w:r>
      <w:r w:rsidR="002C60F9">
        <w:t>12</w:t>
      </w:r>
      <w:r>
        <w:t xml:space="preserve">.1. </w:t>
      </w:r>
      <w:r w:rsidR="00C456D8">
        <w:t>Značajne</w:t>
      </w:r>
      <w:r>
        <w:t xml:space="preserve"> izmjene ugovora</w:t>
      </w:r>
      <w:bookmarkEnd w:id="59"/>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 xml:space="preserve">ZJN </w:t>
      </w:r>
    </w:p>
    <w:p w:rsidR="00C456D8" w:rsidRDefault="00735B1C" w:rsidP="00C456D8">
      <w:pPr>
        <w:pStyle w:val="Naslov3"/>
        <w:spacing w:after="240"/>
      </w:pPr>
      <w:bookmarkStart w:id="60" w:name="_Toc499720660"/>
      <w:r>
        <w:t>7.</w:t>
      </w:r>
      <w:r w:rsidR="002C60F9">
        <w:t>12</w:t>
      </w:r>
      <w:r>
        <w:t xml:space="preserve">.2. </w:t>
      </w:r>
      <w:r w:rsidR="00C456D8">
        <w:t>Izmjene ugovora koje se tijekom izvršenja neće smatrati značajnima</w:t>
      </w:r>
      <w:bookmarkEnd w:id="60"/>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lastRenderedPageBreak/>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414F6E" w:rsidP="00414F6E">
      <w:pPr>
        <w:pStyle w:val="Naslov2"/>
        <w:spacing w:after="240"/>
      </w:pPr>
      <w:bookmarkStart w:id="61" w:name="_Toc499720661"/>
      <w:r>
        <w:t>7.</w:t>
      </w:r>
      <w:r w:rsidR="002C60F9">
        <w:t>13</w:t>
      </w:r>
      <w:r>
        <w:t>. Ostalo</w:t>
      </w:r>
      <w:bookmarkEnd w:id="61"/>
    </w:p>
    <w:p w:rsidR="001B0143" w:rsidRPr="00414F6E" w:rsidRDefault="001B0143" w:rsidP="001B0143">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w:t>
      </w:r>
      <w:r w:rsidRPr="00414F6E">
        <w:t xml:space="preserve">, </w:t>
      </w:r>
      <w:r w:rsidR="00871A07">
        <w:t>Pravilnika o dokumentaciji o nabavi te ponudi u postupcima javne nabave (NN 65/17)</w:t>
      </w:r>
      <w:r w:rsidRPr="00414F6E">
        <w:t xml:space="preserve"> te drugi zakoni i pozitivni propisi Republike Hrvatske.</w:t>
      </w:r>
    </w:p>
    <w:p w:rsidR="00FF0E09" w:rsidRDefault="00FF0E09" w:rsidP="00CD2894"/>
    <w:p w:rsidR="00A84E0D" w:rsidRDefault="00A84E0D" w:rsidP="00CD2894"/>
    <w:p w:rsidR="009E5394" w:rsidRDefault="009E5394" w:rsidP="00CD2894"/>
    <w:p w:rsidR="00A84E0D" w:rsidRDefault="00A84E0D" w:rsidP="00CD2894"/>
    <w:sectPr w:rsidR="00A84E0D"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A75" w:rsidRDefault="00B15A75" w:rsidP="007E5077">
      <w:pPr>
        <w:spacing w:after="0" w:line="240" w:lineRule="auto"/>
      </w:pPr>
      <w:r>
        <w:separator/>
      </w:r>
    </w:p>
  </w:endnote>
  <w:endnote w:type="continuationSeparator" w:id="0">
    <w:p w:rsidR="00B15A75" w:rsidRDefault="00B15A75"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453744" w:rsidRDefault="00453744">
        <w:pPr>
          <w:pStyle w:val="Podnoje"/>
          <w:jc w:val="right"/>
        </w:pPr>
        <w:r>
          <w:fldChar w:fldCharType="begin"/>
        </w:r>
        <w:r>
          <w:instrText>PAGE   \* MERGEFORMAT</w:instrText>
        </w:r>
        <w:r>
          <w:fldChar w:fldCharType="separate"/>
        </w:r>
        <w:r w:rsidR="002E5ED5">
          <w:rPr>
            <w:noProof/>
          </w:rPr>
          <w:t>22</w:t>
        </w:r>
        <w:r>
          <w:rPr>
            <w:noProof/>
          </w:rPr>
          <w:fldChar w:fldCharType="end"/>
        </w:r>
      </w:p>
    </w:sdtContent>
  </w:sdt>
  <w:p w:rsidR="007921CA" w:rsidRPr="00DD6DBC" w:rsidRDefault="00D51A1C" w:rsidP="00DD6DBC">
    <w:pPr>
      <w:pStyle w:val="Podnoje"/>
      <w:rPr>
        <w:sz w:val="20"/>
        <w:szCs w:val="20"/>
      </w:rPr>
    </w:pPr>
    <w:r>
      <w:rPr>
        <w:sz w:val="20"/>
        <w:szCs w:val="20"/>
      </w:rPr>
      <w:t>SPREMNICI I KONTEJNERI</w:t>
    </w:r>
    <w:r w:rsidR="00453744">
      <w:rPr>
        <w:sz w:val="20"/>
        <w:szCs w:val="20"/>
      </w:rPr>
      <w:t xml:space="preserve"> – </w:t>
    </w:r>
    <w:r>
      <w:rPr>
        <w:sz w:val="20"/>
        <w:szCs w:val="20"/>
      </w:rPr>
      <w:t>20</w:t>
    </w:r>
    <w:r w:rsidR="000060FF">
      <w:rPr>
        <w:sz w:val="20"/>
        <w:szCs w:val="20"/>
      </w:rPr>
      <w:t>/</w:t>
    </w:r>
    <w:r w:rsidR="00DB1495">
      <w:rPr>
        <w:sz w:val="20"/>
        <w:szCs w:val="20"/>
      </w:rPr>
      <w:t>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A75" w:rsidRDefault="00B15A75" w:rsidP="007E5077">
      <w:pPr>
        <w:spacing w:after="0" w:line="240" w:lineRule="auto"/>
      </w:pPr>
      <w:r>
        <w:separator/>
      </w:r>
    </w:p>
  </w:footnote>
  <w:footnote w:type="continuationSeparator" w:id="0">
    <w:p w:rsidR="00B15A75" w:rsidRDefault="00B15A75"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44" w:rsidRDefault="00453744">
    <w:pPr>
      <w:pStyle w:val="Zaglavlje"/>
    </w:pPr>
    <w:r>
      <w:t xml:space="preserve">                                         </w:t>
    </w:r>
  </w:p>
  <w:p w:rsidR="00453744" w:rsidRDefault="00453744">
    <w:pPr>
      <w:pStyle w:val="Zaglavlje"/>
    </w:pPr>
    <w:r>
      <w:t xml:space="preserve">     </w:t>
    </w:r>
  </w:p>
  <w:p w:rsidR="00453744" w:rsidRDefault="00453744">
    <w:pPr>
      <w:pStyle w:val="Zaglavlje"/>
    </w:pPr>
  </w:p>
  <w:p w:rsidR="00453744" w:rsidRDefault="00453744">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ECA4647"/>
    <w:multiLevelType w:val="hybridMultilevel"/>
    <w:tmpl w:val="B4EAE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num w:numId="1">
    <w:abstractNumId w:val="4"/>
  </w:num>
  <w:num w:numId="2">
    <w:abstractNumId w:val="1"/>
  </w:num>
  <w:num w:numId="3">
    <w:abstractNumId w:val="9"/>
  </w:num>
  <w:num w:numId="4">
    <w:abstractNumId w:val="23"/>
  </w:num>
  <w:num w:numId="5">
    <w:abstractNumId w:val="13"/>
  </w:num>
  <w:num w:numId="6">
    <w:abstractNumId w:val="22"/>
  </w:num>
  <w:num w:numId="7">
    <w:abstractNumId w:val="0"/>
  </w:num>
  <w:num w:numId="8">
    <w:abstractNumId w:val="21"/>
  </w:num>
  <w:num w:numId="9">
    <w:abstractNumId w:val="8"/>
  </w:num>
  <w:num w:numId="10">
    <w:abstractNumId w:val="11"/>
  </w:num>
  <w:num w:numId="11">
    <w:abstractNumId w:val="15"/>
  </w:num>
  <w:num w:numId="12">
    <w:abstractNumId w:val="6"/>
  </w:num>
  <w:num w:numId="13">
    <w:abstractNumId w:val="12"/>
  </w:num>
  <w:num w:numId="14">
    <w:abstractNumId w:val="16"/>
  </w:num>
  <w:num w:numId="15">
    <w:abstractNumId w:val="19"/>
  </w:num>
  <w:num w:numId="16">
    <w:abstractNumId w:val="3"/>
  </w:num>
  <w:num w:numId="17">
    <w:abstractNumId w:val="18"/>
  </w:num>
  <w:num w:numId="18">
    <w:abstractNumId w:val="14"/>
  </w:num>
  <w:num w:numId="19">
    <w:abstractNumId w:val="2"/>
  </w:num>
  <w:num w:numId="20">
    <w:abstractNumId w:val="17"/>
  </w:num>
  <w:num w:numId="21">
    <w:abstractNumId w:val="24"/>
  </w:num>
  <w:num w:numId="22">
    <w:abstractNumId w:val="20"/>
  </w:num>
  <w:num w:numId="23">
    <w:abstractNumId w:val="25"/>
  </w:num>
  <w:num w:numId="24">
    <w:abstractNumId w:val="7"/>
  </w:num>
  <w:num w:numId="25">
    <w:abstractNumId w:val="10"/>
  </w:num>
  <w:num w:numId="2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A56"/>
    <w:rsid w:val="000060FF"/>
    <w:rsid w:val="00023E07"/>
    <w:rsid w:val="0003529E"/>
    <w:rsid w:val="00041046"/>
    <w:rsid w:val="00042AAF"/>
    <w:rsid w:val="00045DFD"/>
    <w:rsid w:val="00052A5A"/>
    <w:rsid w:val="000558AC"/>
    <w:rsid w:val="000711C7"/>
    <w:rsid w:val="00071B9F"/>
    <w:rsid w:val="00085ED1"/>
    <w:rsid w:val="00087A85"/>
    <w:rsid w:val="000921C0"/>
    <w:rsid w:val="000958DB"/>
    <w:rsid w:val="000A0A5A"/>
    <w:rsid w:val="000A14B3"/>
    <w:rsid w:val="000B2FD0"/>
    <w:rsid w:val="000B459B"/>
    <w:rsid w:val="000B4ABA"/>
    <w:rsid w:val="000B5CEE"/>
    <w:rsid w:val="000B6364"/>
    <w:rsid w:val="000B78E9"/>
    <w:rsid w:val="000C2023"/>
    <w:rsid w:val="000C21A4"/>
    <w:rsid w:val="000C450A"/>
    <w:rsid w:val="000D243C"/>
    <w:rsid w:val="000E6427"/>
    <w:rsid w:val="000E7734"/>
    <w:rsid w:val="000F0239"/>
    <w:rsid w:val="000F47C9"/>
    <w:rsid w:val="00100665"/>
    <w:rsid w:val="00111DCA"/>
    <w:rsid w:val="00112106"/>
    <w:rsid w:val="00117B91"/>
    <w:rsid w:val="00123AAC"/>
    <w:rsid w:val="00133E98"/>
    <w:rsid w:val="00134211"/>
    <w:rsid w:val="0013470F"/>
    <w:rsid w:val="00134A81"/>
    <w:rsid w:val="00142CFD"/>
    <w:rsid w:val="001464C1"/>
    <w:rsid w:val="00150FC3"/>
    <w:rsid w:val="00153C8B"/>
    <w:rsid w:val="00156AF3"/>
    <w:rsid w:val="001629BE"/>
    <w:rsid w:val="00165CA1"/>
    <w:rsid w:val="0017089B"/>
    <w:rsid w:val="0017515D"/>
    <w:rsid w:val="0018083B"/>
    <w:rsid w:val="00182BDA"/>
    <w:rsid w:val="00182E34"/>
    <w:rsid w:val="00194FA9"/>
    <w:rsid w:val="00197A78"/>
    <w:rsid w:val="001A64F4"/>
    <w:rsid w:val="001A67D0"/>
    <w:rsid w:val="001B0143"/>
    <w:rsid w:val="001B0B85"/>
    <w:rsid w:val="001B4B69"/>
    <w:rsid w:val="001C7C31"/>
    <w:rsid w:val="001D600B"/>
    <w:rsid w:val="001D7874"/>
    <w:rsid w:val="001E0864"/>
    <w:rsid w:val="001E0A89"/>
    <w:rsid w:val="001E2282"/>
    <w:rsid w:val="001E4D92"/>
    <w:rsid w:val="001E7FB8"/>
    <w:rsid w:val="00203027"/>
    <w:rsid w:val="002036AD"/>
    <w:rsid w:val="00203D12"/>
    <w:rsid w:val="00204824"/>
    <w:rsid w:val="002124F8"/>
    <w:rsid w:val="00213977"/>
    <w:rsid w:val="00213DD7"/>
    <w:rsid w:val="00220201"/>
    <w:rsid w:val="00233741"/>
    <w:rsid w:val="00234DF3"/>
    <w:rsid w:val="00257762"/>
    <w:rsid w:val="002655F0"/>
    <w:rsid w:val="00266E99"/>
    <w:rsid w:val="00271EA5"/>
    <w:rsid w:val="0027518D"/>
    <w:rsid w:val="00277ABB"/>
    <w:rsid w:val="00280C63"/>
    <w:rsid w:val="00287291"/>
    <w:rsid w:val="002941EF"/>
    <w:rsid w:val="0029777E"/>
    <w:rsid w:val="00297DBF"/>
    <w:rsid w:val="002B0E82"/>
    <w:rsid w:val="002B1C2F"/>
    <w:rsid w:val="002B4888"/>
    <w:rsid w:val="002B7710"/>
    <w:rsid w:val="002C382A"/>
    <w:rsid w:val="002C60F9"/>
    <w:rsid w:val="002D022B"/>
    <w:rsid w:val="002E5ED5"/>
    <w:rsid w:val="002F1A12"/>
    <w:rsid w:val="002F28B8"/>
    <w:rsid w:val="002F5358"/>
    <w:rsid w:val="003027CB"/>
    <w:rsid w:val="00305356"/>
    <w:rsid w:val="00311933"/>
    <w:rsid w:val="00312BBD"/>
    <w:rsid w:val="003240A5"/>
    <w:rsid w:val="0032580E"/>
    <w:rsid w:val="00332818"/>
    <w:rsid w:val="00343080"/>
    <w:rsid w:val="00362124"/>
    <w:rsid w:val="0036734D"/>
    <w:rsid w:val="00370A9D"/>
    <w:rsid w:val="003717FF"/>
    <w:rsid w:val="00375841"/>
    <w:rsid w:val="00383CD6"/>
    <w:rsid w:val="00387516"/>
    <w:rsid w:val="00390815"/>
    <w:rsid w:val="00391753"/>
    <w:rsid w:val="003949E3"/>
    <w:rsid w:val="0039568B"/>
    <w:rsid w:val="003A2004"/>
    <w:rsid w:val="003A33D4"/>
    <w:rsid w:val="003A48B4"/>
    <w:rsid w:val="003C13FB"/>
    <w:rsid w:val="003F2BE9"/>
    <w:rsid w:val="003F7E93"/>
    <w:rsid w:val="00413D74"/>
    <w:rsid w:val="00414F6E"/>
    <w:rsid w:val="004351B4"/>
    <w:rsid w:val="004447B9"/>
    <w:rsid w:val="00453744"/>
    <w:rsid w:val="004602C8"/>
    <w:rsid w:val="00466832"/>
    <w:rsid w:val="0048433E"/>
    <w:rsid w:val="00487D60"/>
    <w:rsid w:val="004A1786"/>
    <w:rsid w:val="004A1B20"/>
    <w:rsid w:val="004A1D37"/>
    <w:rsid w:val="004B5729"/>
    <w:rsid w:val="004B6662"/>
    <w:rsid w:val="004B7861"/>
    <w:rsid w:val="004D0CBC"/>
    <w:rsid w:val="004D392C"/>
    <w:rsid w:val="004D3E1A"/>
    <w:rsid w:val="004D6F95"/>
    <w:rsid w:val="004E7C30"/>
    <w:rsid w:val="004F4CA9"/>
    <w:rsid w:val="004F5974"/>
    <w:rsid w:val="004F68F1"/>
    <w:rsid w:val="005028A4"/>
    <w:rsid w:val="00503CFB"/>
    <w:rsid w:val="00511D8C"/>
    <w:rsid w:val="00515EE8"/>
    <w:rsid w:val="005264B0"/>
    <w:rsid w:val="00526ABA"/>
    <w:rsid w:val="005278F9"/>
    <w:rsid w:val="0054032E"/>
    <w:rsid w:val="00540CD8"/>
    <w:rsid w:val="005412BE"/>
    <w:rsid w:val="00544279"/>
    <w:rsid w:val="00554114"/>
    <w:rsid w:val="005702A9"/>
    <w:rsid w:val="0057259B"/>
    <w:rsid w:val="00575DB8"/>
    <w:rsid w:val="00581457"/>
    <w:rsid w:val="00582BFB"/>
    <w:rsid w:val="0058779C"/>
    <w:rsid w:val="0059407E"/>
    <w:rsid w:val="005A1EF6"/>
    <w:rsid w:val="005A5505"/>
    <w:rsid w:val="005A5943"/>
    <w:rsid w:val="005B09F9"/>
    <w:rsid w:val="005B0FE3"/>
    <w:rsid w:val="005B31C8"/>
    <w:rsid w:val="005B3E05"/>
    <w:rsid w:val="005B47A2"/>
    <w:rsid w:val="005C2F70"/>
    <w:rsid w:val="005D2064"/>
    <w:rsid w:val="005D474B"/>
    <w:rsid w:val="005F1F52"/>
    <w:rsid w:val="005F29F3"/>
    <w:rsid w:val="005F4A5F"/>
    <w:rsid w:val="00600557"/>
    <w:rsid w:val="00603AB0"/>
    <w:rsid w:val="00611727"/>
    <w:rsid w:val="00611F78"/>
    <w:rsid w:val="006151CF"/>
    <w:rsid w:val="006179BA"/>
    <w:rsid w:val="0062453B"/>
    <w:rsid w:val="006341C5"/>
    <w:rsid w:val="00642533"/>
    <w:rsid w:val="00652B36"/>
    <w:rsid w:val="00661479"/>
    <w:rsid w:val="006721EE"/>
    <w:rsid w:val="006771D2"/>
    <w:rsid w:val="0069069C"/>
    <w:rsid w:val="006A409C"/>
    <w:rsid w:val="006A4D38"/>
    <w:rsid w:val="006B101A"/>
    <w:rsid w:val="006B5765"/>
    <w:rsid w:val="006B662C"/>
    <w:rsid w:val="006B78FA"/>
    <w:rsid w:val="006D42F1"/>
    <w:rsid w:val="006D5201"/>
    <w:rsid w:val="006E1AB8"/>
    <w:rsid w:val="006E62E2"/>
    <w:rsid w:val="006F1A3A"/>
    <w:rsid w:val="006F1F6F"/>
    <w:rsid w:val="0070052E"/>
    <w:rsid w:val="00706ECB"/>
    <w:rsid w:val="00707184"/>
    <w:rsid w:val="007116DB"/>
    <w:rsid w:val="0073301B"/>
    <w:rsid w:val="00735B1C"/>
    <w:rsid w:val="007400E4"/>
    <w:rsid w:val="00742EBB"/>
    <w:rsid w:val="007444F5"/>
    <w:rsid w:val="00745F57"/>
    <w:rsid w:val="007560B8"/>
    <w:rsid w:val="007665B5"/>
    <w:rsid w:val="00772B17"/>
    <w:rsid w:val="00775B49"/>
    <w:rsid w:val="007800C8"/>
    <w:rsid w:val="00781305"/>
    <w:rsid w:val="00781985"/>
    <w:rsid w:val="00787677"/>
    <w:rsid w:val="007921CA"/>
    <w:rsid w:val="00793A27"/>
    <w:rsid w:val="00795BFF"/>
    <w:rsid w:val="007A0EBC"/>
    <w:rsid w:val="007A120A"/>
    <w:rsid w:val="007A2921"/>
    <w:rsid w:val="007B4E38"/>
    <w:rsid w:val="007C672E"/>
    <w:rsid w:val="007D2098"/>
    <w:rsid w:val="007D3FE6"/>
    <w:rsid w:val="007D6B50"/>
    <w:rsid w:val="007E04DD"/>
    <w:rsid w:val="007E23FF"/>
    <w:rsid w:val="007E5077"/>
    <w:rsid w:val="007E6D12"/>
    <w:rsid w:val="00802350"/>
    <w:rsid w:val="00815583"/>
    <w:rsid w:val="00820D5F"/>
    <w:rsid w:val="00832287"/>
    <w:rsid w:val="00833970"/>
    <w:rsid w:val="00833A8E"/>
    <w:rsid w:val="008348A7"/>
    <w:rsid w:val="00837EB1"/>
    <w:rsid w:val="00843A56"/>
    <w:rsid w:val="008471DD"/>
    <w:rsid w:val="008475C6"/>
    <w:rsid w:val="00860301"/>
    <w:rsid w:val="008651D9"/>
    <w:rsid w:val="00871A07"/>
    <w:rsid w:val="0087329E"/>
    <w:rsid w:val="00875672"/>
    <w:rsid w:val="00887336"/>
    <w:rsid w:val="00890C2E"/>
    <w:rsid w:val="0089208A"/>
    <w:rsid w:val="00892146"/>
    <w:rsid w:val="008A3BCF"/>
    <w:rsid w:val="008A528C"/>
    <w:rsid w:val="008B0FFD"/>
    <w:rsid w:val="008B72D8"/>
    <w:rsid w:val="008C509C"/>
    <w:rsid w:val="008C6904"/>
    <w:rsid w:val="008D25FB"/>
    <w:rsid w:val="008D2BBF"/>
    <w:rsid w:val="008D4E76"/>
    <w:rsid w:val="008E563E"/>
    <w:rsid w:val="008E71F4"/>
    <w:rsid w:val="00902DE6"/>
    <w:rsid w:val="009130F0"/>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5347"/>
    <w:rsid w:val="0099007E"/>
    <w:rsid w:val="00993589"/>
    <w:rsid w:val="0099668A"/>
    <w:rsid w:val="009A17CA"/>
    <w:rsid w:val="009B1C62"/>
    <w:rsid w:val="009C0580"/>
    <w:rsid w:val="009C2F26"/>
    <w:rsid w:val="009C3EA7"/>
    <w:rsid w:val="009C4A9C"/>
    <w:rsid w:val="009C6992"/>
    <w:rsid w:val="009C79E6"/>
    <w:rsid w:val="009E2EA3"/>
    <w:rsid w:val="009E5394"/>
    <w:rsid w:val="009F4E0C"/>
    <w:rsid w:val="009F5106"/>
    <w:rsid w:val="009F671F"/>
    <w:rsid w:val="009F7280"/>
    <w:rsid w:val="009F74CD"/>
    <w:rsid w:val="00A004CF"/>
    <w:rsid w:val="00A130FE"/>
    <w:rsid w:val="00A15DB6"/>
    <w:rsid w:val="00A15FCA"/>
    <w:rsid w:val="00A16CBF"/>
    <w:rsid w:val="00A16F6E"/>
    <w:rsid w:val="00A3187F"/>
    <w:rsid w:val="00A323C2"/>
    <w:rsid w:val="00A35481"/>
    <w:rsid w:val="00A3725A"/>
    <w:rsid w:val="00A40E5B"/>
    <w:rsid w:val="00A43ADD"/>
    <w:rsid w:val="00A464F6"/>
    <w:rsid w:val="00A52652"/>
    <w:rsid w:val="00A5291F"/>
    <w:rsid w:val="00A5323A"/>
    <w:rsid w:val="00A55DC0"/>
    <w:rsid w:val="00A63D62"/>
    <w:rsid w:val="00A64BF9"/>
    <w:rsid w:val="00A741BD"/>
    <w:rsid w:val="00A75511"/>
    <w:rsid w:val="00A82ECC"/>
    <w:rsid w:val="00A84B9A"/>
    <w:rsid w:val="00A84E0D"/>
    <w:rsid w:val="00A951E1"/>
    <w:rsid w:val="00A95CF6"/>
    <w:rsid w:val="00AA142B"/>
    <w:rsid w:val="00AD255B"/>
    <w:rsid w:val="00AD78AA"/>
    <w:rsid w:val="00AE4D10"/>
    <w:rsid w:val="00AF47D0"/>
    <w:rsid w:val="00B04EA0"/>
    <w:rsid w:val="00B06F0A"/>
    <w:rsid w:val="00B0767D"/>
    <w:rsid w:val="00B078BC"/>
    <w:rsid w:val="00B1342B"/>
    <w:rsid w:val="00B15A75"/>
    <w:rsid w:val="00B20EC6"/>
    <w:rsid w:val="00B263E0"/>
    <w:rsid w:val="00B26BCA"/>
    <w:rsid w:val="00B26C78"/>
    <w:rsid w:val="00B37845"/>
    <w:rsid w:val="00B42458"/>
    <w:rsid w:val="00B45827"/>
    <w:rsid w:val="00B5089D"/>
    <w:rsid w:val="00B522F1"/>
    <w:rsid w:val="00B56BFC"/>
    <w:rsid w:val="00B709B6"/>
    <w:rsid w:val="00B74A57"/>
    <w:rsid w:val="00B8365B"/>
    <w:rsid w:val="00B96088"/>
    <w:rsid w:val="00BA1D97"/>
    <w:rsid w:val="00BA441F"/>
    <w:rsid w:val="00BA5484"/>
    <w:rsid w:val="00BB0E62"/>
    <w:rsid w:val="00BB21F4"/>
    <w:rsid w:val="00BB24AE"/>
    <w:rsid w:val="00BB579D"/>
    <w:rsid w:val="00BD2B12"/>
    <w:rsid w:val="00BF166B"/>
    <w:rsid w:val="00BF5AE5"/>
    <w:rsid w:val="00C07D8F"/>
    <w:rsid w:val="00C26706"/>
    <w:rsid w:val="00C2697A"/>
    <w:rsid w:val="00C3575C"/>
    <w:rsid w:val="00C4054E"/>
    <w:rsid w:val="00C437B6"/>
    <w:rsid w:val="00C45005"/>
    <w:rsid w:val="00C456D8"/>
    <w:rsid w:val="00C45D42"/>
    <w:rsid w:val="00C556A5"/>
    <w:rsid w:val="00C652D1"/>
    <w:rsid w:val="00C6594C"/>
    <w:rsid w:val="00C70AB7"/>
    <w:rsid w:val="00C71302"/>
    <w:rsid w:val="00C71928"/>
    <w:rsid w:val="00C733A7"/>
    <w:rsid w:val="00C77DE1"/>
    <w:rsid w:val="00C807C2"/>
    <w:rsid w:val="00C9268D"/>
    <w:rsid w:val="00C92B4D"/>
    <w:rsid w:val="00C931FB"/>
    <w:rsid w:val="00C968D8"/>
    <w:rsid w:val="00CA146A"/>
    <w:rsid w:val="00CA159A"/>
    <w:rsid w:val="00CA1E49"/>
    <w:rsid w:val="00CB18B0"/>
    <w:rsid w:val="00CB2D80"/>
    <w:rsid w:val="00CB34CB"/>
    <w:rsid w:val="00CC142C"/>
    <w:rsid w:val="00CC66B4"/>
    <w:rsid w:val="00CC6F3D"/>
    <w:rsid w:val="00CD06AF"/>
    <w:rsid w:val="00CD2894"/>
    <w:rsid w:val="00CD302C"/>
    <w:rsid w:val="00CD39C2"/>
    <w:rsid w:val="00CD4F39"/>
    <w:rsid w:val="00CE24BC"/>
    <w:rsid w:val="00CE42D1"/>
    <w:rsid w:val="00CE7038"/>
    <w:rsid w:val="00CF0112"/>
    <w:rsid w:val="00CF1071"/>
    <w:rsid w:val="00D00E1B"/>
    <w:rsid w:val="00D13C70"/>
    <w:rsid w:val="00D1545D"/>
    <w:rsid w:val="00D1767E"/>
    <w:rsid w:val="00D31939"/>
    <w:rsid w:val="00D320CC"/>
    <w:rsid w:val="00D32B57"/>
    <w:rsid w:val="00D42150"/>
    <w:rsid w:val="00D51A1C"/>
    <w:rsid w:val="00D537BE"/>
    <w:rsid w:val="00D57813"/>
    <w:rsid w:val="00D625D1"/>
    <w:rsid w:val="00D67471"/>
    <w:rsid w:val="00D8499F"/>
    <w:rsid w:val="00D86A05"/>
    <w:rsid w:val="00DA2093"/>
    <w:rsid w:val="00DA2274"/>
    <w:rsid w:val="00DA25B4"/>
    <w:rsid w:val="00DA2E40"/>
    <w:rsid w:val="00DB1495"/>
    <w:rsid w:val="00DB1DEC"/>
    <w:rsid w:val="00DB2199"/>
    <w:rsid w:val="00DB6A9E"/>
    <w:rsid w:val="00DC0D71"/>
    <w:rsid w:val="00DC6D3E"/>
    <w:rsid w:val="00DD0BE3"/>
    <w:rsid w:val="00DD1F55"/>
    <w:rsid w:val="00DD6DBC"/>
    <w:rsid w:val="00DD6F88"/>
    <w:rsid w:val="00DF21CB"/>
    <w:rsid w:val="00DF4A98"/>
    <w:rsid w:val="00E026EA"/>
    <w:rsid w:val="00E03895"/>
    <w:rsid w:val="00E10473"/>
    <w:rsid w:val="00E22227"/>
    <w:rsid w:val="00E30663"/>
    <w:rsid w:val="00E308A7"/>
    <w:rsid w:val="00E30A57"/>
    <w:rsid w:val="00E35171"/>
    <w:rsid w:val="00E366BF"/>
    <w:rsid w:val="00E430F0"/>
    <w:rsid w:val="00E576AE"/>
    <w:rsid w:val="00E627EF"/>
    <w:rsid w:val="00E63C5B"/>
    <w:rsid w:val="00E66943"/>
    <w:rsid w:val="00E7045F"/>
    <w:rsid w:val="00E711DC"/>
    <w:rsid w:val="00E727D6"/>
    <w:rsid w:val="00E74CC8"/>
    <w:rsid w:val="00E77EDB"/>
    <w:rsid w:val="00E83294"/>
    <w:rsid w:val="00E90839"/>
    <w:rsid w:val="00E9210C"/>
    <w:rsid w:val="00E92BB8"/>
    <w:rsid w:val="00E94FFA"/>
    <w:rsid w:val="00E97E8B"/>
    <w:rsid w:val="00EA425F"/>
    <w:rsid w:val="00EB4DF6"/>
    <w:rsid w:val="00EB5A4E"/>
    <w:rsid w:val="00EB6A32"/>
    <w:rsid w:val="00EC4837"/>
    <w:rsid w:val="00EC6D21"/>
    <w:rsid w:val="00ED08BC"/>
    <w:rsid w:val="00EE271A"/>
    <w:rsid w:val="00EE6C9E"/>
    <w:rsid w:val="00EE7105"/>
    <w:rsid w:val="00EF6E80"/>
    <w:rsid w:val="00EF7343"/>
    <w:rsid w:val="00F0289A"/>
    <w:rsid w:val="00F12A68"/>
    <w:rsid w:val="00F142B4"/>
    <w:rsid w:val="00F14EFA"/>
    <w:rsid w:val="00F225F2"/>
    <w:rsid w:val="00F22CA2"/>
    <w:rsid w:val="00F246F9"/>
    <w:rsid w:val="00F42024"/>
    <w:rsid w:val="00F548ED"/>
    <w:rsid w:val="00F63DC2"/>
    <w:rsid w:val="00F7190C"/>
    <w:rsid w:val="00F74F70"/>
    <w:rsid w:val="00F7627C"/>
    <w:rsid w:val="00F8055F"/>
    <w:rsid w:val="00F8062C"/>
    <w:rsid w:val="00F819D8"/>
    <w:rsid w:val="00F86695"/>
    <w:rsid w:val="00F86A23"/>
    <w:rsid w:val="00F90663"/>
    <w:rsid w:val="00F917C4"/>
    <w:rsid w:val="00F94123"/>
    <w:rsid w:val="00FA06E0"/>
    <w:rsid w:val="00FA6415"/>
    <w:rsid w:val="00FB7488"/>
    <w:rsid w:val="00FD2A47"/>
    <w:rsid w:val="00FE5060"/>
    <w:rsid w:val="00FF0E09"/>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D414A-C318-491D-9117-4C6C0256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7526</Words>
  <Characters>42904</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26</cp:revision>
  <cp:lastPrinted>2017-11-29T11:21:00Z</cp:lastPrinted>
  <dcterms:created xsi:type="dcterms:W3CDTF">2020-01-27T10:59:00Z</dcterms:created>
  <dcterms:modified xsi:type="dcterms:W3CDTF">2023-07-28T12:06:00Z</dcterms:modified>
</cp:coreProperties>
</file>